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57C0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57C05">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657C05">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5021D1">
        <w:t xml:space="preserve">Tracy remets de la bonne musique du temps des Yé-Yé des années 1960. Elle adore cette ambiance chaleureuse au milieu de ce diner. Pendant ce temps, Lord John Smith arrive avec un bouquet de fleurs dans la maison de Tracy mais marque un temps d’hésitation lorsqu’il repense subitement à Michael Schneider qu’il n’arrive pas à oublier et qui s’était juré, de son vivant, à infligée au directeur un traitement peu enviable, il lui en aurait fait voir 36 chandelles car l’astronaute était jaloux comme vous le savait mais il était aussi frustré. </w:t>
      </w:r>
    </w:p>
    <w:p>
      <w:pPr>
        <w:pStyle w:val="NormalWeb"/>
        <w:spacing w:before="0" w:beforeAutospacing="0" w:after="0" w:afterAutospacing="0"/>
        <w:ind w:firstLine="708"/>
        <w:jc w:val="both"/>
      </w:pPr>
      <w:r w:rsidR="005021D1">
        <w:t xml:space="preserve">Deux morts pour le prix d’un ! Trop c’est trop ! Le soleil rouge fait déjà assez dé dégâts pour remuer le couteau dans la plaie en ressassant les souvenirs douloureux du passé. Dû à son comportement honteux de son vivant, les médias ont entraîné Michael Schneider dans la boue. Dès lors, la paix à son âme n’y est pas. </w:t>
      </w:r>
    </w:p>
    <w:p>
      <w:pPr>
        <w:pStyle w:val="NormalWeb"/>
        <w:spacing w:before="0" w:beforeAutospacing="0" w:after="0" w:afterAutospacing="0"/>
        <w:ind w:firstLine="708"/>
        <w:jc w:val="both"/>
      </w:pPr>
      <w:r w:rsidR="005021D1">
        <w:t xml:space="preserve">On lui souhaite de souffrir mille tortures là ou il est en espérant qu’il vit un véritable enfer. Personne n’a supporté le genre de traitements qu’il avait infligés sur Libra à Lord John Smith mais aussi et surtout à Sandra et Thorn. Finalement, Lord John Smith sonne à la porte et Erang lui ouvre. Le premier nommée découvre avec stupeur la si bonne ambiance qui règne au sein de cette festivité. La Terre est menacée de destruction et eux, ils font la fête ! Non mais c’est un comble ! Peut-être pas si surprenant que cela quant on sait qu’ils partent demain dans l’espace sans savoir s’ils vont mourir ou non. </w:t>
      </w:r>
    </w:p>
    <w:p>
      <w:pPr>
        <w:pStyle w:val="NormalWeb"/>
        <w:spacing w:before="0" w:beforeAutospacing="0" w:after="0" w:afterAutospacing="0"/>
        <w:ind w:firstLine="708"/>
        <w:jc w:val="both"/>
      </w:pPr>
      <w:r w:rsidR="005021D1">
        <w:t xml:space="preserve">Des interrogations, des exclamations toutes plus pénibles les unes que les autres. Le but de cette fête de ce soir est de détendre l’ambiance en espérant que le tremblement de Terre ne sera pas là pour ramenée nos amies dans la réalité et leur remettre de nouveau une couche de pression sanguine. La tension est déjà suffisamment palpable pour ce soir. Mieux vaut ne pas </w:t>
      </w:r>
      <w:r w:rsidR="007C32AA">
        <w:t xml:space="preserve">venir contrariée cette soirée qui s’annonce bien. </w:t>
      </w:r>
    </w:p>
    <w:p>
      <w:pPr>
        <w:pStyle w:val="NormalWeb"/>
        <w:spacing w:before="0" w:beforeAutospacing="0" w:after="0" w:afterAutospacing="0"/>
        <w:ind w:firstLine="708"/>
        <w:jc w:val="both"/>
      </w:pPr>
      <w:r w:rsidR="007C32AA">
        <w:t xml:space="preserve">En tout cas, c’est bien partie ! Espérons que cela dure même si le temps commence à se gâter. Des orages nuageux refont surface ce qui dégrade le moral </w:t>
      </w:r>
      <w:r w:rsidR="00A01DD4">
        <w:t>de nos protagonistes qui se sont relâchés le temps d’une soirée sous la musique, le temps d’un bon diner sans penser à ce qui se trame là-haut, da</w:t>
      </w:r>
      <w:r w:rsidR="004462A0">
        <w:t>ns le ciel, derrière les nuages. Le temps de réalisés qu’ils n’ont pas encore rendu l’âme et la réalité qui revient frapper à leur porte.</w:t>
      </w:r>
    </w:p>
    <w:p>
      <w:pPr>
        <w:pStyle w:val="NormalWeb"/>
        <w:spacing w:before="0" w:beforeAutospacing="0" w:after="0" w:afterAutospacing="0"/>
        <w:ind w:firstLine="708"/>
        <w:jc w:val="both"/>
      </w:pPr>
      <w:r w:rsidR="004462A0">
        <w:t xml:space="preserve">En effet, Cassandra qui aime écouter la télé augmente audacieusement le son ALORS QU’ELLE EST DANS LA MAISON DE TRACY sans lui demander son consentement. Mais, peut-être, est-ce une bonne chose car ils ont des nouvelles de leur adversaire. En effet, entre temps, la NASA du Minnesota a envoyer un satellite espion dans l’espace et ils jugent que le soleil rouge change fréquemment de trajectoire. SUR TOUTES LES CHAINES DU MONDE ENTIER, on ne parle plus que des vaines tentatives pour éloignée la boule de feu qui se rapproche à une allure phénoménal, c’est incroyable, il faut le voir pour le croire. </w:t>
      </w:r>
    </w:p>
    <w:p>
      <w:pPr>
        <w:pStyle w:val="NormalWeb"/>
        <w:spacing w:before="0" w:beforeAutospacing="0" w:after="0" w:afterAutospacing="0"/>
        <w:ind w:firstLine="708"/>
        <w:jc w:val="both"/>
      </w:pPr>
      <w:r w:rsidR="004462A0">
        <w:t xml:space="preserve">Avec une vitesse </w:t>
      </w:r>
      <w:r w:rsidR="00644504">
        <w:t>quintuplée</w:t>
      </w:r>
      <w:r w:rsidR="004462A0">
        <w:t xml:space="preserve"> par dix suite à la fusion</w:t>
      </w:r>
      <w:r w:rsidR="00644504">
        <w:t xml:space="preserve"> de la boule de feu avec une autre météorite</w:t>
      </w:r>
      <w:r w:rsidR="004462A0">
        <w:t>, le soleil rouge se rapproche de plus en plus vite</w:t>
      </w:r>
      <w:r w:rsidR="00644504">
        <w:t xml:space="preserve">. Tracy s’énerve ! Elle prend la télécommande et éteint la télévision. A ce moment là, un nouveau tremblement de Terre surgit. C’est une catastrophe ! Une tempête s’abat en plus sur Michigan ! </w:t>
      </w:r>
    </w:p>
    <w:p>
      <w:pPr>
        <w:pStyle w:val="NormalWeb"/>
        <w:spacing w:before="0" w:beforeAutospacing="0" w:after="0" w:afterAutospacing="0"/>
        <w:ind w:firstLine="708"/>
        <w:jc w:val="both"/>
      </w:pPr>
      <w:r w:rsidR="00644504">
        <w:t xml:space="preserve">Cela ne s’arrêtera donc jamais ma parole, c’est purement de la folie ! </w:t>
      </w:r>
      <w:r w:rsidR="004462A0">
        <w:t xml:space="preserve"> </w:t>
      </w:r>
      <w:r w:rsidR="00644504">
        <w:t xml:space="preserve">Le vent souffle très fort, tellement fort qu’il emporte des arbres. Les gens sont chez eux et regarde pas la fenêtre le désastre géographique que subit le monde entier dû à la charge du vent. </w:t>
      </w:r>
    </w:p>
    <w:p>
      <w:pPr>
        <w:pStyle w:val="NormalWeb"/>
        <w:spacing w:before="0" w:beforeAutospacing="0" w:after="0" w:afterAutospacing="0"/>
        <w:ind w:firstLine="708"/>
        <w:jc w:val="both"/>
      </w:pPr>
      <w:r w:rsidR="00644504">
        <w:t xml:space="preserve">Nos amies contemplent aussi la fenêtre et c’est sous une peur accompagnée à une assurance et une détermination qu’ils songent à ne pas laisser le soleil rouge continuer à faire ce qu’elle souhaite en obligeant l’état Américain à se soumettre à sa domination. </w:t>
      </w:r>
    </w:p>
    <w:sectPr w:rsidR="000A545D" w:rsidSect="001C128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32903">
        <w:separator/>
      </w:r>
    </w:p>
  </w:endnote>
  <w:endnote w:type="continuationSeparator" w:id="1">
    <w:p>
      <w:pPr>
        <w:spacing w:after="0" w:line="240" w:lineRule="auto"/>
      </w:pPr>
      <w:r w:rsidR="0083290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57C05">
      <w:t>563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32903">
        <w:separator/>
      </w:r>
    </w:p>
  </w:footnote>
  <w:footnote w:type="continuationSeparator" w:id="1">
    <w:p>
      <w:pPr>
        <w:spacing w:after="0" w:line="240" w:lineRule="auto"/>
      </w:pPr>
      <w:r w:rsidR="0083290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97"/>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657C05"/>
    <w:rsid w:val="000A545D"/>
    <w:rsid w:val="001C128D"/>
    <w:rsid w:val="002942A2"/>
    <w:rsid w:val="003C32EA"/>
    <w:rsid w:val="004462A0"/>
    <w:rsid w:val="00481E44"/>
    <w:rsid w:val="004A1749"/>
    <w:rsid w:val="005021D1"/>
    <w:rsid w:val="00644504"/>
    <w:rsid w:val="00657C05"/>
    <w:rsid w:val="007C32AA"/>
    <w:rsid w:val="00832903"/>
    <w:rsid w:val="0091692F"/>
    <w:rsid w:val="00A01DD4"/>
    <w:rsid w:val="00B7182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C128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57C05"/>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657C0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57C05"/>
  </w:style>
  <w:style w:type="paragraph" w:styleId="Pieddepage">
    <w:name w:val="footer"/>
    <w:basedOn w:val="Normal"/>
    <w:link w:val="PieddepageCar"/>
    <w:uiPriority w:val="99"/>
    <w:semiHidden/>
    <w:unhideWhenUsed/>
    <w:rsid w:val="00657C0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57C05"/>
  </w:style>
  <w:style w:type="paragraph" w:styleId="Textedebulles">
    <w:name w:val="Balloon Text"/>
    <w:basedOn w:val="Normal"/>
    <w:link w:val="TextedebullesCar"/>
    <w:uiPriority w:val="99"/>
    <w:semiHidden/>
    <w:unhideWhenUsed/>
    <w:rsid w:val="00657C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57C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1962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592</Words>
  <Characters>3258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2006-09-11T16:22:00Z</dcterms:created>
  <dcterms:modified xsi:type="dcterms:W3CDTF">2006-09-11T19:33:00Z</dcterms:modified>
</cp:coreProperties>
</file>