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F626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F626C">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F626C">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6370ED">
        <w:t xml:space="preserve">Le temps pour le soleil rouge de prendre la fuite et de semer nos amies en route. C’est chose faite pour l’étonnante boule de feu qui a réussit à prendre tout le monde de vitesse. Le vaisseau interstellaire est pris à contrepied pendant que Lord John Smith recouvre la </w:t>
      </w:r>
      <w:r w:rsidR="008F4AAC">
        <w:t>vue, la NASA de Michigan tente</w:t>
      </w:r>
      <w:r w:rsidR="006370ED">
        <w:t xml:space="preserve"> d’entrée en liaison par satellite avec lui pour lui demander si tout va bien. </w:t>
      </w:r>
      <w:r w:rsidR="008F4AAC">
        <w:t xml:space="preserve">Sarah Jones signale une magnitude et latitude extrêmement grande. </w:t>
      </w:r>
    </w:p>
    <w:p>
      <w:pPr>
        <w:pStyle w:val="NormalWeb"/>
        <w:spacing w:before="0" w:beforeAutospacing="0" w:after="0" w:afterAutospacing="0"/>
        <w:ind w:firstLine="708"/>
        <w:jc w:val="both"/>
      </w:pPr>
      <w:r w:rsidR="008F4AAC">
        <w:t xml:space="preserve">Ils expliquent à la NASA qu’ils avaient failli détruire le soleil rouge quand celle-ci a volontairement provoqué un impact causant la fin d’une étoile ce qui a, du même coup, engrangé une supernovae très distincte et </w:t>
      </w:r>
      <w:r w:rsidR="00F00066">
        <w:t>succincte</w:t>
      </w:r>
      <w:r w:rsidR="008F4AAC">
        <w:t xml:space="preserve">. Ils n’ont pas eu le temps de prendre des clichés tant de part le problème d’une vision qui leur a gâcher la vue par rapport au rayon mais aussi </w:t>
      </w:r>
      <w:r w:rsidR="00F00066">
        <w:t xml:space="preserve">par rapport à </w:t>
      </w:r>
      <w:r w:rsidR="008F4AAC">
        <w:t>la vitesse à laquelle tout cela est arrivée.</w:t>
      </w:r>
    </w:p>
    <w:p>
      <w:pPr>
        <w:pStyle w:val="NormalWeb"/>
        <w:spacing w:before="0" w:beforeAutospacing="0" w:after="0" w:afterAutospacing="0"/>
        <w:ind w:firstLine="708"/>
        <w:jc w:val="both"/>
      </w:pPr>
      <w:r w:rsidR="00F00066">
        <w:t xml:space="preserve">Mais, comment une météorite peut-elle avoir volontairement causée une supernovae alors qu’elle n’a ni l’usage de la parole ni l’usage de la pensée ? C’est vraiment bizarre. La NASA est surprise du déroulement de la situation et un tremblement de Terre brouille les ondes satellites qu’envoient la NASA en direction du vaisseau interstellaire. Cet-fois, Lord John Smith et Erang Jones se lance vraiment dans ce qu’ils voulaient faire affin de pouvoir apercevoir au mieux la boule de feu qui continue toujours son œuvre de destruction en ayant semée le générateur de rayons de Tracy dans laquelle elle était viser. </w:t>
      </w:r>
    </w:p>
    <w:p>
      <w:pPr>
        <w:pStyle w:val="NormalWeb"/>
        <w:spacing w:before="0" w:beforeAutospacing="0" w:after="0" w:afterAutospacing="0"/>
        <w:ind w:firstLine="708"/>
        <w:jc w:val="both"/>
      </w:pPr>
      <w:r w:rsidR="00F00066">
        <w:t xml:space="preserve">La supernovae a laissé des traces dans la galaxie propageant ainsi un problème intergalactique en rapport avec la boule de feu que tout le monde redoute. Que se passera-t-il ? Cassandra est claustrophobe et serait rester sur Terre si elle avait imaginé une chose pareille. Elle se demande d’ailleurs comment son fils peut avoir envi de faire un métier aussi dangereux que celui-là. Pareil pour les parents de Sandra qui ont était secoué par l’explosion de la supernova qui a provoqué des secousses à bord du vaisseau. </w:t>
      </w:r>
    </w:p>
    <w:p>
      <w:pPr>
        <w:pStyle w:val="NormalWeb"/>
        <w:spacing w:before="0" w:beforeAutospacing="0" w:after="0" w:afterAutospacing="0"/>
        <w:ind w:firstLine="708"/>
        <w:jc w:val="both"/>
      </w:pPr>
      <w:r w:rsidR="00F00066">
        <w:t>Selon Sarah Jones, la scientifique affirme que l’excentricité de cette météorite est extrême. Pas étonnant qu’elle provient de Sedna, tel planète rouge tel soleil rouge ! Les huit planètes de notre système solaire sans compte Pluton qui est devenue une planète naine a échappé de peu à la furie incandescente de Sedna. Le problème prend une ampleur d’autant plus grande que le cosmonaute et l’astronaute ont branchés le pilotage automatique avant de défier la loi de l’apesanteur et de l’attraction gravitationnel. Ils flottent dans l’espace mais n’aperçoive pas le soleil rouge excepté les traces de la déflagration de l’étoile qui a exploser.</w:t>
      </w:r>
    </w:p>
    <w:p>
      <w:pPr>
        <w:pStyle w:val="NormalWeb"/>
        <w:spacing w:before="0" w:beforeAutospacing="0" w:after="0" w:afterAutospacing="0"/>
        <w:ind w:firstLine="708"/>
        <w:jc w:val="both"/>
      </w:pPr>
      <w:r w:rsidR="00F00066">
        <w:t xml:space="preserve">Les traces ont pris la marque d’un arc-en-ciel en couleurs, c’est magnifique mais oh combien dangereux ! La </w:t>
      </w:r>
      <w:r w:rsidR="00D3557F">
        <w:t>supernovae</w:t>
      </w:r>
      <w:r w:rsidR="00F00066">
        <w:t xml:space="preserve"> a été</w:t>
      </w:r>
      <w:r w:rsidR="00D3557F">
        <w:t xml:space="preserve"> provoquée par le soleil rouge à</w:t>
      </w:r>
      <w:r w:rsidR="00F00066">
        <w:t xml:space="preserve"> 16H25, heure de Michigan, 22H00 du soir. Heure de Paris, heure local 5h00 du matin et ainsi de suite pour les autres pays qui craignent tous la météorite. Toutes les chaînes du monde entier continue d’</w:t>
      </w:r>
      <w:r w:rsidR="00D3557F">
        <w:t>en parler. Cette histoire prend</w:t>
      </w:r>
      <w:r w:rsidR="00F00066">
        <w:t xml:space="preserve"> des proportions de plus en plus grandes </w:t>
      </w:r>
      <w:r w:rsidR="00D3557F">
        <w:t xml:space="preserve">qui échappe totalement au contrôle de la NASA Américaine qui se sent submerger par cette vague à problème. </w:t>
      </w:r>
    </w:p>
    <w:p>
      <w:pPr>
        <w:pStyle w:val="NormalWeb"/>
        <w:spacing w:before="0" w:beforeAutospacing="0" w:after="0" w:afterAutospacing="0"/>
        <w:ind w:left="709" w:hanging="1"/>
        <w:jc w:val="both"/>
      </w:pPr>
      <w:r w:rsidR="00D3557F">
        <w:t>Attention !</w:t>
      </w:r>
    </w:p>
    <w:p>
      <w:pPr>
        <w:pStyle w:val="NormalWeb"/>
        <w:spacing w:before="0" w:beforeAutospacing="0" w:after="0" w:afterAutospacing="0"/>
        <w:ind w:firstLine="708"/>
        <w:jc w:val="both"/>
      </w:pPr>
      <w:r w:rsidR="00D3557F">
        <w:t xml:space="preserve">Lord John Smith et Erang vont maintenant revenir à l’intérieur du vaisseau mais ils doivent faire attention car le champ de force les repousse. Le trou noir essaye de gagner en surface et Sarah Jones aperçoit un cratère en orbite au-dessous de son mari. Ils sont situés au-dessus d’une planète qui va les engloutir s’ils ne changent pas rapidement de CAP mais pour cela, il faut d’abord, que Lord et Erang repénètrent à l’intérieur du vaisseau et ce n’est pas de tout repos qu’ils réussissent de très, très peu. C’est Thorn qui a changé le CAP malgré son handicap, le jeune garçon garde son agilité et son intelligence suprême pour épater la galerie. </w:t>
      </w:r>
    </w:p>
    <w:sectPr w:rsidR="009128F6" w:rsidSect="00045AE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66E1D">
        <w:separator/>
      </w:r>
    </w:p>
  </w:endnote>
  <w:endnote w:type="continuationSeparator" w:id="1">
    <w:p>
      <w:pPr>
        <w:spacing w:after="0" w:line="240" w:lineRule="auto"/>
      </w:pPr>
      <w:r w:rsidR="00A66E1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F626C">
      <w:t>579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66E1D">
        <w:separator/>
      </w:r>
    </w:p>
  </w:footnote>
  <w:footnote w:type="continuationSeparator" w:id="1">
    <w:p>
      <w:pPr>
        <w:spacing w:after="0" w:line="240" w:lineRule="auto"/>
      </w:pPr>
      <w:r w:rsidR="00A66E1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9F626C"/>
    <w:rsid w:val="00045AE1"/>
    <w:rsid w:val="003863BA"/>
    <w:rsid w:val="00631441"/>
    <w:rsid w:val="006370ED"/>
    <w:rsid w:val="007751BF"/>
    <w:rsid w:val="008F4AAC"/>
    <w:rsid w:val="009128F6"/>
    <w:rsid w:val="009E5E40"/>
    <w:rsid w:val="009F626C"/>
    <w:rsid w:val="00A66E1D"/>
    <w:rsid w:val="00D3557F"/>
    <w:rsid w:val="00F0006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45AE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F626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F626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F626C"/>
  </w:style>
  <w:style w:type="paragraph" w:styleId="Pieddepage">
    <w:name w:val="footer"/>
    <w:basedOn w:val="Normal"/>
    <w:link w:val="PieddepageCar"/>
    <w:uiPriority w:val="99"/>
    <w:semiHidden/>
    <w:unhideWhenUsed/>
    <w:rsid w:val="009F626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F626C"/>
  </w:style>
  <w:style w:type="paragraph" w:styleId="Textedebulles">
    <w:name w:val="Balloon Text"/>
    <w:basedOn w:val="Normal"/>
    <w:link w:val="TextedebullesCar"/>
    <w:uiPriority w:val="99"/>
    <w:semiHidden/>
    <w:unhideWhenUsed/>
    <w:rsid w:val="009F62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2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53625197">
      <w:bodyDiv w:val="1"/>
      <w:marLeft w:val="0"/>
      <w:marRight w:val="0"/>
      <w:marTop w:val="0"/>
      <w:marBottom w:val="0"/>
      <w:divBdr>
        <w:top w:val="none" w:sz="0" w:space="0" w:color="auto"/>
        <w:left w:val="none" w:sz="0" w:space="0" w:color="auto"/>
        <w:bottom w:val="none" w:sz="0" w:space="0" w:color="auto"/>
        <w:right w:val="none" w:sz="0" w:space="0" w:color="auto"/>
      </w:divBdr>
    </w:div>
    <w:div w:id="143042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601</Words>
  <Characters>3307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2006-09-12T14:43:00Z</dcterms:created>
  <dcterms:modified xsi:type="dcterms:W3CDTF">2006-09-13T13:12:00Z</dcterms:modified>
</cp:coreProperties>
</file>