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F5C01">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F5C01">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0F5C01">
        <w:rPr>
          <w:i/>
        </w:rPr>
        <w:t>La grande révélation de la NASA</w:t>
      </w:r>
    </w:p>
    <w:p>
      <w:pPr>
        <w:pStyle w:val="NormalWeb"/>
        <w:spacing w:before="0" w:beforeAutospacing="0" w:after="0" w:afterAutospacing="0"/>
        <w:jc w:val="both"/>
        <w:rPr>
          <w:i/>
        </w:rPr>
      </w:pPr>
    </w:p>
    <w:p>
      <w:pPr>
        <w:spacing w:after="0" w:line="240" w:lineRule="auto"/>
        <w:ind w:firstLine="708"/>
        <w:jc w:val="both"/>
        <w:rPr>
          <w:rFonts w:ascii="Times New Roman" w:eastAsia="Times New Roman" w:hAnsi="Times New Roman" w:cs="Times New Roman"/>
          <w:color w:val="000000" w:themeColor="text1"/>
          <w:sz w:val="24"/>
          <w:szCs w:val="24"/>
        </w:rPr>
      </w:pPr>
      <w:r w:rsidR="00E164B0">
        <w:rPr>
          <w:rFonts w:ascii="Times New Roman" w:eastAsia="Times New Roman" w:hAnsi="Times New Roman" w:cs="Times New Roman"/>
          <w:color w:val="000000" w:themeColor="text1"/>
          <w:sz w:val="24"/>
          <w:szCs w:val="24"/>
        </w:rPr>
        <w:t>Nous pensons que notre arrangement de classification proposé suffira pour tout qui est trouvé dans notre système solaire, mais nous ne voudrions rien de mieux que de trouver un certain objet qui défie tout que nous pensons actuellement que nous savons qui nous forcerait complètement de repenser à des questions fondamentaux comme "ce qui est une planète."</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708"/>
        <w:jc w:val="center"/>
        <w:rPr>
          <w:rFonts w:ascii="Times New Roman" w:eastAsia="Times New Roman" w:hAnsi="Times New Roman" w:cs="Times New Roman"/>
          <w:b/>
          <w:color w:val="000000" w:themeColor="text1"/>
          <w:sz w:val="24"/>
          <w:szCs w:val="24"/>
        </w:rPr>
      </w:pPr>
      <w:r w:rsidR="00E164B0">
        <w:rPr>
          <w:rFonts w:ascii="Times New Roman" w:eastAsia="Times New Roman" w:hAnsi="Times New Roman" w:cs="Times New Roman"/>
          <w:b/>
          <w:color w:val="000000" w:themeColor="text1"/>
          <w:sz w:val="24"/>
          <w:szCs w:val="24"/>
        </w:rPr>
        <w:t>Comment bien connaître l’orbite</w:t>
      </w:r>
    </w:p>
    <w:p>
      <w:pPr>
        <w:spacing w:after="0" w:line="240" w:lineRule="auto"/>
        <w:ind w:firstLine="708"/>
        <w:jc w:val="both"/>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E164B0">
        <w:rPr>
          <w:rFonts w:ascii="Times New Roman" w:eastAsia="Times New Roman" w:hAnsi="Times New Roman" w:cs="Times New Roman"/>
          <w:color w:val="000000" w:themeColor="text1"/>
          <w:sz w:val="24"/>
          <w:szCs w:val="24"/>
        </w:rPr>
        <w:t>Nous savons que l'orbite est impartialement bien. Après la découverte de Sedna en novembre 2003, nous étions capables de le tracer en arrière dans des données archivistiques en 2001. Avec cela, des arcs de 3 année, nous savons que le perihelion (la distance d'approche la plus proche) est le plus probable d'être dans environ 7 AU de nos 76 AU perihelion l'évaluation. Avec un perihelion de 76 AU, Sedna a 60 % l'approche plus loin la plus proche qu'un autre objet du système solaire. Nous nous attendons à ce que l'orbite soit améliorée dans des semaines venantes comme la recherche des gens quoique des données archivistiques.</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708"/>
        <w:jc w:val="center"/>
        <w:rPr>
          <w:rFonts w:ascii="Times New Roman" w:eastAsia="Times New Roman" w:hAnsi="Times New Roman" w:cs="Times New Roman"/>
          <w:b/>
          <w:color w:val="000000" w:themeColor="text1"/>
          <w:sz w:val="24"/>
          <w:szCs w:val="24"/>
        </w:rPr>
      </w:pPr>
      <w:r w:rsidR="00E164B0">
        <w:rPr>
          <w:rFonts w:ascii="Times New Roman" w:eastAsia="Times New Roman" w:hAnsi="Times New Roman" w:cs="Times New Roman"/>
          <w:b/>
          <w:color w:val="000000" w:themeColor="text1"/>
          <w:sz w:val="24"/>
          <w:szCs w:val="24"/>
        </w:rPr>
        <w:t>Est-ce que Sedna est un objet de ceinture Kuiper ?</w:t>
      </w:r>
    </w:p>
    <w:p>
      <w:pPr>
        <w:spacing w:after="0" w:line="240" w:lineRule="auto"/>
        <w:ind w:firstLine="708"/>
        <w:jc w:val="both"/>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E164B0">
        <w:rPr>
          <w:rFonts w:ascii="Times New Roman" w:eastAsia="Times New Roman" w:hAnsi="Times New Roman" w:cs="Times New Roman"/>
          <w:color w:val="000000" w:themeColor="text1"/>
          <w:sz w:val="24"/>
          <w:szCs w:val="24"/>
        </w:rPr>
        <w:t>Non ! Sedna n'entre jamais à la région de la ceinture de Kuiper. La ceinture Kuiper est une ceinture d'astéroïde glaciale juste au-delà du Neptune. La preuve est extrêmement forte, elle montre qu'il a un bord plutôt pointu à 50 AU. Sedna ne vient jamais de près que 76 AU. L'appel Sedna un objet de nuage Oort intérieur a beaucoup plus de sens. Il y a un certain KBOS qui va très loin du soleil comme Sedna, mais eux tous ont l'approche la plus proche à environ 35-45 AU. Sedna est spécial parce qu'il ne vient que tout prêt de 75 AU au soleil. Nous croyons que c'est à cause des effets d'étoiles passantes, comme décrit ci-dessus. Une deuxième explication spéculative de l'orbite de Sedna est qu'un plus grand corps, peut-être Taille de Mars ou plus grand pourrait exister à peu près 70 AU dans une orbite circulaire et pourrait avoir causé que</w:t>
      </w:r>
      <w:r w:rsidR="007D2DAD">
        <w:rPr>
          <w:rFonts w:ascii="Times New Roman" w:eastAsia="Times New Roman" w:hAnsi="Times New Roman" w:cs="Times New Roman"/>
          <w:color w:val="000000" w:themeColor="text1"/>
          <w:sz w:val="24"/>
          <w:szCs w:val="24"/>
        </w:rPr>
        <w:t xml:space="preserve"> Sedna é</w:t>
      </w:r>
      <w:r w:rsidR="00E164B0">
        <w:rPr>
          <w:rFonts w:ascii="Times New Roman" w:eastAsia="Times New Roman" w:hAnsi="Times New Roman" w:cs="Times New Roman"/>
          <w:color w:val="000000" w:themeColor="text1"/>
          <w:sz w:val="24"/>
          <w:szCs w:val="24"/>
        </w:rPr>
        <w:t xml:space="preserve">tait a jeté dans son orbite étrange. Si une telle planète a existé, nous l'aurions probablement déjà trouvé dans notre enquête, quoiqu'il y ait toujours quelques places laissées pour se cacher. </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708"/>
        <w:jc w:val="center"/>
        <w:rPr>
          <w:rFonts w:ascii="Times New Roman" w:eastAsia="Times New Roman" w:hAnsi="Times New Roman" w:cs="Times New Roman"/>
          <w:b/>
          <w:color w:val="000000" w:themeColor="text1"/>
          <w:sz w:val="24"/>
          <w:szCs w:val="24"/>
        </w:rPr>
      </w:pPr>
      <w:r w:rsidR="00E164B0">
        <w:rPr>
          <w:rFonts w:ascii="Times New Roman" w:eastAsia="Times New Roman" w:hAnsi="Times New Roman" w:cs="Times New Roman"/>
          <w:b/>
          <w:color w:val="000000" w:themeColor="text1"/>
          <w:sz w:val="24"/>
          <w:szCs w:val="24"/>
        </w:rPr>
        <w:t>Comment Sedna a était trouvée</w:t>
      </w:r>
    </w:p>
    <w:p>
      <w:pPr>
        <w:spacing w:after="0" w:line="240" w:lineRule="auto"/>
        <w:ind w:firstLine="708"/>
        <w:jc w:val="center"/>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E164B0">
        <w:rPr>
          <w:rFonts w:ascii="Times New Roman" w:eastAsia="Times New Roman" w:hAnsi="Times New Roman" w:cs="Times New Roman"/>
          <w:color w:val="000000" w:themeColor="text1"/>
          <w:sz w:val="24"/>
          <w:szCs w:val="24"/>
        </w:rPr>
        <w:t>Nous avons conduit une enquête en cours du système solaire extérieur utilisant la caméra de RECHERCHE Palomar et Samuel Oschin le Télescope à l'Observatoire Palomar dans la Californie du Sud.</w:t>
      </w:r>
      <w:r w:rsidR="00E164B0">
        <w:rPr>
          <w:rFonts w:ascii="Times New Roman" w:hAnsi="Times New Roman" w:cs="Times New Roman"/>
          <w:sz w:val="24"/>
          <w:szCs w:val="24"/>
        </w:rPr>
        <w:t xml:space="preserve"> </w:t>
      </w:r>
      <w:r w:rsidR="00D25561">
        <w:rPr>
          <w:rFonts w:ascii="Times New Roman" w:eastAsia="Times New Roman" w:hAnsi="Times New Roman" w:cs="Times New Roman"/>
          <w:color w:val="000000" w:themeColor="text1"/>
          <w:sz w:val="24"/>
          <w:szCs w:val="24"/>
        </w:rPr>
        <w:t xml:space="preserve">Cette enquête </w:t>
      </w:r>
      <w:r w:rsidR="00E164B0">
        <w:rPr>
          <w:rFonts w:ascii="Times New Roman" w:eastAsia="Times New Roman" w:hAnsi="Times New Roman" w:cs="Times New Roman"/>
          <w:color w:val="000000" w:themeColor="text1"/>
          <w:sz w:val="24"/>
          <w:szCs w:val="24"/>
        </w:rPr>
        <w:t xml:space="preserve">a fait fonctionner depuis la chute de 2001, avec le commutateur à la caméra de RECHERCHE arrivant en été de 2003. Jusqu'à présent nous avons trouvé autour de 40 objets de ceinture Kuiper brillants. </w:t>
      </w:r>
    </w:p>
    <w:p>
      <w:pPr>
        <w:spacing w:after="0" w:line="240" w:lineRule="auto"/>
        <w:ind w:firstLine="708"/>
        <w:jc w:val="both"/>
        <w:rPr>
          <w:rFonts w:ascii="Times New Roman" w:eastAsia="Times New Roman" w:hAnsi="Times New Roman" w:cs="Times New Roman"/>
          <w:color w:val="000000" w:themeColor="text1"/>
          <w:sz w:val="24"/>
          <w:szCs w:val="24"/>
        </w:rPr>
      </w:pPr>
      <w:r w:rsidR="00E164B0">
        <w:rPr>
          <w:rFonts w:ascii="Times New Roman" w:eastAsia="Times New Roman" w:hAnsi="Times New Roman" w:cs="Times New Roman"/>
          <w:color w:val="000000" w:themeColor="text1"/>
          <w:sz w:val="24"/>
          <w:szCs w:val="24"/>
        </w:rPr>
        <w:t xml:space="preserve">Pour trouver des objets, nous prenons trois images d'une petite région du ciel de nuit plus de trois heures et cherchons quelque chose que des mouvements. </w:t>
      </w:r>
    </w:p>
    <w:p>
      <w:pPr>
        <w:spacing w:after="0" w:line="240" w:lineRule="auto"/>
        <w:ind w:firstLine="708"/>
        <w:jc w:val="both"/>
        <w:rPr>
          <w:rFonts w:ascii="Times New Roman" w:hAnsi="Times New Roman" w:cs="Times New Roman"/>
          <w:sz w:val="24"/>
          <w:szCs w:val="24"/>
        </w:rPr>
      </w:pPr>
      <w:r w:rsidR="00E164B0">
        <w:rPr>
          <w:rFonts w:ascii="Times New Roman" w:eastAsia="Times New Roman" w:hAnsi="Times New Roman" w:cs="Times New Roman"/>
          <w:color w:val="000000" w:themeColor="text1"/>
          <w:sz w:val="24"/>
          <w:szCs w:val="24"/>
        </w:rPr>
        <w:t>Les nombreux milliards d'étoiles et des galaxies visibles dans le ciel apparaissent stationnaires, tandis que les satellites, des planètes, des astéroïdes et des comètes semblent se déplacer.</w:t>
      </w:r>
      <w:r w:rsidR="00E164B0">
        <w:rPr>
          <w:rFonts w:ascii="Times New Roman" w:hAnsi="Times New Roman" w:cs="Times New Roman"/>
          <w:sz w:val="24"/>
          <w:szCs w:val="24"/>
        </w:rPr>
        <w:t xml:space="preserve"> </w:t>
      </w:r>
    </w:p>
    <w:p>
      <w:pPr>
        <w:spacing w:after="0" w:line="240" w:lineRule="auto"/>
        <w:ind w:firstLine="708"/>
        <w:jc w:val="both"/>
      </w:pPr>
      <w:r w:rsidR="00E164B0">
        <w:rPr>
          <w:rFonts w:ascii="Times New Roman" w:eastAsia="Times New Roman" w:hAnsi="Times New Roman" w:cs="Times New Roman"/>
          <w:color w:val="000000" w:themeColor="text1"/>
          <w:sz w:val="24"/>
          <w:szCs w:val="24"/>
        </w:rPr>
        <w:t xml:space="preserve">Les objets dans le nuage Oort intérieur sont extrêmement éloignés et ainsi le mouvement extrêmement lentement. </w:t>
      </w:r>
    </w:p>
    <w:sectPr w:rsidR="00D03D54" w:rsidSect="0070146F">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77275">
        <w:separator/>
      </w:r>
    </w:p>
  </w:endnote>
  <w:endnote w:type="continuationSeparator" w:id="1">
    <w:p>
      <w:pPr>
        <w:spacing w:after="0" w:line="240" w:lineRule="auto"/>
      </w:pPr>
      <w:r w:rsidR="0087727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F5C01">
      <w:t>531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77275">
        <w:separator/>
      </w:r>
    </w:p>
  </w:footnote>
  <w:footnote w:type="continuationSeparator" w:id="1">
    <w:p>
      <w:pPr>
        <w:spacing w:after="0" w:line="240" w:lineRule="auto"/>
      </w:pPr>
      <w:r w:rsidR="0087727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0F5C01"/>
    <w:rsid w:val="000F5C01"/>
    <w:rsid w:val="00146D5A"/>
    <w:rsid w:val="0070146F"/>
    <w:rsid w:val="007649D7"/>
    <w:rsid w:val="007D2DAD"/>
    <w:rsid w:val="00877275"/>
    <w:rsid w:val="00B76878"/>
    <w:rsid w:val="00D03D54"/>
    <w:rsid w:val="00D25561"/>
    <w:rsid w:val="00E164B0"/>
    <w:rsid w:val="00EF01D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0146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F5C01"/>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0F5C0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F5C01"/>
  </w:style>
  <w:style w:type="paragraph" w:styleId="Pieddepage">
    <w:name w:val="footer"/>
    <w:basedOn w:val="Normal"/>
    <w:link w:val="PieddepageCar"/>
    <w:uiPriority w:val="99"/>
    <w:semiHidden/>
    <w:unhideWhenUsed/>
    <w:rsid w:val="000F5C0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F5C01"/>
  </w:style>
  <w:style w:type="paragraph" w:styleId="Textedebulles">
    <w:name w:val="Balloon Text"/>
    <w:basedOn w:val="Normal"/>
    <w:link w:val="TextedebullesCar"/>
    <w:uiPriority w:val="99"/>
    <w:semiHidden/>
    <w:unhideWhenUsed/>
    <w:rsid w:val="000F5C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5C01"/>
    <w:rPr>
      <w:rFonts w:ascii="Tahoma" w:hAnsi="Tahoma" w:cs="Tahoma"/>
      <w:sz w:val="16"/>
      <w:szCs w:val="16"/>
    </w:rPr>
  </w:style>
  <w:style w:type="character" w:styleId="Lienhypertexte">
    <w:name w:val="Hyperlink"/>
    <w:basedOn w:val="Policepardfaut"/>
    <w:uiPriority w:val="99"/>
    <w:semiHidden/>
    <w:unhideWhenUsed/>
    <w:rsid w:val="00E164B0"/>
    <w:rPr>
      <w:strike w:val="0"/>
      <w:dstrike w:val="0"/>
      <w:color w:val="002BB8"/>
      <w:u w:val="none"/>
      <w:effect w:val="none"/>
    </w:rPr>
  </w:style>
  <w:style w:type="paragraph" w:customStyle="1" w:styleId="txt12">
    <w:name w:val="txt12"/>
    <w:basedOn w:val="Normal"/>
    <w:uiPriority w:val="99"/>
    <w:semiHidden/>
    <w:rsid w:val="00E164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E164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E164B0"/>
  </w:style>
  <w:style w:type="character" w:styleId="Accentuation">
    <w:name w:val="Emphasis"/>
    <w:basedOn w:val="Policepardfaut"/>
    <w:uiPriority w:val="20"/>
    <w:qFormat/>
    <w:rsid w:val="00E164B0"/>
    <w:rPr>
      <w:i/>
      <w:iCs/>
    </w:rPr>
  </w:style>
  <w:style w:type="character" w:styleId="lev">
    <w:name w:val="Strong"/>
    <w:basedOn w:val="Policepardfaut"/>
    <w:uiPriority w:val="22"/>
    <w:qFormat/>
    <w:rsid w:val="00E164B0"/>
    <w:rPr>
      <w:b/>
      <w:bCs/>
    </w:rPr>
  </w:style>
</w:styles>
</file>

<file path=word/webSettings.xml><?xml version="1.0" encoding="utf-8"?>
<w:webSettings xmlns:r="http://schemas.openxmlformats.org/officeDocument/2006/relationships" xmlns:w="http://schemas.openxmlformats.org/wordprocessingml/2006/3/main">
  <w:divs>
    <w:div w:id="1800494533">
      <w:bodyDiv w:val="1"/>
      <w:marLeft w:val="0"/>
      <w:marRight w:val="0"/>
      <w:marTop w:val="0"/>
      <w:marBottom w:val="0"/>
      <w:divBdr>
        <w:top w:val="none" w:sz="0" w:space="0" w:color="auto"/>
        <w:left w:val="none" w:sz="0" w:space="0" w:color="auto"/>
        <w:bottom w:val="none" w:sz="0" w:space="0" w:color="auto"/>
        <w:right w:val="none" w:sz="0" w:space="0" w:color="auto"/>
      </w:divBdr>
    </w:div>
    <w:div w:id="194186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474</Words>
  <Characters>2608</Characters>
  <Application>Microsoft Office Word</Application>
  <DocSecurity>0</DocSecurity>
  <Lines>21</Lines>
  <Paragraphs>6</Paragraphs>
  <ScaleCrop>false</ScaleCrop>
  <Company> </Company>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2006-09-10T13:43:00Z</dcterms:created>
  <dcterms:modified xsi:type="dcterms:W3CDTF">2006-09-10T18:47:00Z</dcterms:modified>
</cp:coreProperties>
</file>