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0B2C08">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0B2C08">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0B2C08">
        <w:rPr>
          <w:i/>
        </w:rPr>
        <w:t>La grande révélation de la NASA</w:t>
      </w:r>
    </w:p>
    <w:p>
      <w:pPr>
        <w:pStyle w:val="NormalWeb"/>
        <w:spacing w:before="0" w:beforeAutospacing="0" w:after="0" w:afterAutospacing="0"/>
        <w:jc w:val="center"/>
        <w:rPr>
          <w:i/>
        </w:rPr>
      </w:pPr>
    </w:p>
    <w:p>
      <w:pPr>
        <w:spacing w:after="0" w:line="240" w:lineRule="auto"/>
        <w:ind w:firstLine="708"/>
        <w:jc w:val="both"/>
        <w:rPr>
          <w:rFonts w:ascii="Times New Roman" w:eastAsia="Times New Roman" w:hAnsi="Times New Roman" w:cs="Times New Roman"/>
          <w:color w:val="000000" w:themeColor="text1"/>
          <w:sz w:val="24"/>
          <w:szCs w:val="24"/>
          <w:lang w:val="en-US"/>
        </w:rPr>
      </w:pPr>
      <w:r w:rsidR="00334CA9">
        <w:rPr>
          <w:rFonts w:ascii="Times New Roman" w:eastAsia="Times New Roman" w:hAnsi="Times New Roman" w:cs="Times New Roman"/>
          <w:color w:val="000000" w:themeColor="text1"/>
          <w:sz w:val="24"/>
          <w:szCs w:val="24"/>
          <w:lang w:val="en-US"/>
        </w:rPr>
        <w:t xml:space="preserve">(4) Perhaps our circumstantial evidence is misleading us. There are 2 ways that we can think of for this to have happened: </w:t>
      </w:r>
    </w:p>
    <w:p>
      <w:pPr>
        <w:spacing w:after="0" w:line="240" w:lineRule="auto"/>
        <w:ind w:firstLine="708"/>
        <w:jc w:val="both"/>
        <w:rPr>
          <w:rFonts w:ascii="Times New Roman" w:eastAsia="Times New Roman" w:hAnsi="Times New Roman" w:cs="Times New Roman"/>
          <w:color w:val="000000" w:themeColor="text1"/>
          <w:sz w:val="24"/>
          <w:szCs w:val="24"/>
          <w:lang w:val="en-US"/>
        </w:rPr>
      </w:pPr>
      <w:r w:rsidR="00334CA9">
        <w:rPr>
          <w:rFonts w:ascii="Times New Roman" w:eastAsia="Times New Roman" w:hAnsi="Times New Roman" w:cs="Times New Roman"/>
          <w:color w:val="000000" w:themeColor="text1"/>
          <w:sz w:val="24"/>
          <w:szCs w:val="24"/>
          <w:lang w:val="en-US"/>
        </w:rPr>
        <w:t xml:space="preserve">Perhaps the brightening and dimming that we think we see are not real. Measurements in science are never perfect, and perhaps some of these imperfections have, by bad luck, led us to believe that we are measuring Sedna's rotation when we are really not. From our understanding of the measurements, we can estimate that there is about a </w:t>
      </w:r>
      <w:smartTag w:uri="urn:schemas-microsoft-com:office:smarttags" w:element="metricconverter">
        <w:smartTagPr>
          <w:attr w:name="ProductID" w:val="1 in"/>
        </w:smartTagPr>
        <w:r w:rsidR="00334CA9">
          <w:rPr>
            <w:rFonts w:ascii="Times New Roman" w:eastAsia="Times New Roman" w:hAnsi="Times New Roman" w:cs="Times New Roman"/>
            <w:color w:val="000000" w:themeColor="text1"/>
            <w:sz w:val="24"/>
            <w:szCs w:val="24"/>
            <w:lang w:val="en-US"/>
          </w:rPr>
          <w:t>1 in</w:t>
        </w:r>
      </w:smartTag>
      <w:r w:rsidR="00334CA9">
        <w:rPr>
          <w:rFonts w:ascii="Times New Roman" w:eastAsia="Times New Roman" w:hAnsi="Times New Roman" w:cs="Times New Roman"/>
          <w:color w:val="000000" w:themeColor="text1"/>
          <w:sz w:val="24"/>
          <w:szCs w:val="24"/>
          <w:lang w:val="en-US"/>
        </w:rPr>
        <w:t xml:space="preserve"> 20 chance of this type of bad luck. We thus think it is unlikely, but, again, we can't rule it out. </w:t>
      </w:r>
    </w:p>
    <w:p>
      <w:pPr>
        <w:spacing w:after="0" w:line="240" w:lineRule="auto"/>
        <w:ind w:firstLine="708"/>
        <w:jc w:val="both"/>
        <w:rPr>
          <w:rFonts w:ascii="Times New Roman" w:eastAsia="Times New Roman" w:hAnsi="Times New Roman" w:cs="Times New Roman"/>
          <w:color w:val="000000" w:themeColor="text1"/>
          <w:sz w:val="24"/>
          <w:szCs w:val="24"/>
          <w:lang w:val="en-US"/>
        </w:rPr>
      </w:pPr>
      <w:r w:rsidR="00334CA9">
        <w:rPr>
          <w:rFonts w:ascii="Times New Roman" w:eastAsia="Times New Roman" w:hAnsi="Times New Roman" w:cs="Times New Roman"/>
          <w:color w:val="000000" w:themeColor="text1"/>
          <w:sz w:val="24"/>
          <w:szCs w:val="24"/>
          <w:lang w:val="en-US"/>
        </w:rPr>
        <w:t xml:space="preserve">Perhaps the measurement is real, but we are being fooled. Imagine that you look at a clock once every twenty-five hours. How fast would you think the hands were turning? The first day the clock would say noon. The second day 1pm. The third day 2pm. </w:t>
      </w:r>
    </w:p>
    <w:p>
      <w:pPr>
        <w:spacing w:after="0" w:line="240" w:lineRule="auto"/>
        <w:ind w:firstLine="708"/>
        <w:jc w:val="both"/>
        <w:rPr>
          <w:rFonts w:ascii="Times New Roman" w:eastAsia="Times New Roman" w:hAnsi="Times New Roman" w:cs="Times New Roman"/>
          <w:color w:val="000000" w:themeColor="text1"/>
          <w:sz w:val="24"/>
          <w:szCs w:val="24"/>
          <w:lang w:val="en-US"/>
        </w:rPr>
      </w:pPr>
      <w:r w:rsidR="00334CA9">
        <w:rPr>
          <w:rFonts w:ascii="Times New Roman" w:eastAsia="Times New Roman" w:hAnsi="Times New Roman" w:cs="Times New Roman"/>
          <w:color w:val="000000" w:themeColor="text1"/>
          <w:sz w:val="24"/>
          <w:szCs w:val="24"/>
          <w:lang w:val="en-US"/>
        </w:rPr>
        <w:t xml:space="preserve">You might think the clock only moved 1 hour per twenty-five hours. Perhaps the same thing is happening with Sedna: Our measurements were made approximately every 24 hours, so if Sedna rotates every 25 hours, then every time we look it appears to have only rotated a little, and we think it takes 24 days to make a full rotation. This possibility cannot be ruled out with the current data, though it would require the unusual coincidence that Sedna's rotation period would have to be unusually close to the earth's rotation period! </w:t>
      </w:r>
    </w:p>
    <w:p>
      <w:pPr>
        <w:spacing w:after="0" w:line="240" w:lineRule="auto"/>
        <w:jc w:val="center"/>
        <w:outlineLvl w:val="2"/>
        <w:rPr>
          <w:rFonts w:ascii="Times New Roman" w:eastAsia="Times New Roman" w:hAnsi="Times New Roman" w:cs="Times New Roman"/>
          <w:b/>
          <w:bCs/>
          <w:color w:val="000000" w:themeColor="text1"/>
          <w:sz w:val="24"/>
          <w:szCs w:val="24"/>
          <w:lang w:val="en-US"/>
        </w:rPr>
      </w:pPr>
    </w:p>
    <w:p>
      <w:pPr>
        <w:spacing w:after="0" w:line="240" w:lineRule="auto"/>
        <w:jc w:val="center"/>
        <w:outlineLvl w:val="2"/>
        <w:rPr>
          <w:rFonts w:ascii="Times New Roman" w:eastAsia="Times New Roman" w:hAnsi="Times New Roman" w:cs="Times New Roman"/>
          <w:b/>
          <w:bCs/>
          <w:color w:val="000000" w:themeColor="text1"/>
          <w:sz w:val="24"/>
          <w:szCs w:val="24"/>
          <w:lang w:val="en-US"/>
        </w:rPr>
      </w:pPr>
      <w:r w:rsidR="00334CA9">
        <w:rPr>
          <w:rFonts w:ascii="Times New Roman" w:eastAsia="Times New Roman" w:hAnsi="Times New Roman" w:cs="Times New Roman"/>
          <w:b/>
          <w:bCs/>
          <w:color w:val="000000" w:themeColor="text1"/>
          <w:sz w:val="24"/>
          <w:szCs w:val="24"/>
          <w:lang w:val="en-US"/>
        </w:rPr>
        <w:t>How will we learn more about the possibility of a moon?</w:t>
      </w:r>
    </w:p>
    <w:p>
      <w:pPr>
        <w:spacing w:after="0" w:line="240" w:lineRule="auto"/>
        <w:jc w:val="center"/>
        <w:outlineLvl w:val="2"/>
        <w:rPr>
          <w:rFonts w:ascii="Times New Roman" w:eastAsia="Times New Roman" w:hAnsi="Times New Roman" w:cs="Times New Roman"/>
          <w:b/>
          <w:bCs/>
          <w:color w:val="000000" w:themeColor="text1"/>
          <w:sz w:val="24"/>
          <w:szCs w:val="24"/>
          <w:lang w:val="en-US"/>
        </w:rPr>
      </w:pPr>
    </w:p>
    <w:p>
      <w:pPr>
        <w:spacing w:after="0" w:line="240" w:lineRule="auto"/>
        <w:ind w:firstLine="708"/>
        <w:jc w:val="both"/>
        <w:rPr>
          <w:rFonts w:ascii="Times New Roman" w:eastAsia="Times New Roman" w:hAnsi="Times New Roman" w:cs="Times New Roman"/>
          <w:color w:val="000000" w:themeColor="text1"/>
          <w:sz w:val="24"/>
          <w:szCs w:val="24"/>
          <w:lang w:val="en-US"/>
        </w:rPr>
      </w:pPr>
      <w:r w:rsidR="00334CA9">
        <w:rPr>
          <w:rFonts w:ascii="Times New Roman" w:eastAsia="Times New Roman" w:hAnsi="Times New Roman" w:cs="Times New Roman"/>
          <w:color w:val="000000" w:themeColor="text1"/>
          <w:sz w:val="24"/>
          <w:szCs w:val="24"/>
          <w:lang w:val="en-US"/>
        </w:rPr>
        <w:t xml:space="preserve">Understanding which of the 2 above possibilities is correct will be possible from additional observations of Sedna. The two types of observations that we would most like to see are: </w:t>
      </w:r>
    </w:p>
    <w:p>
      <w:pPr>
        <w:spacing w:after="0" w:line="240" w:lineRule="auto"/>
        <w:ind w:firstLine="708"/>
        <w:jc w:val="both"/>
        <w:rPr>
          <w:rFonts w:ascii="Times New Roman" w:eastAsia="Times New Roman" w:hAnsi="Times New Roman" w:cs="Times New Roman"/>
          <w:color w:val="000000" w:themeColor="text1"/>
          <w:sz w:val="24"/>
          <w:szCs w:val="24"/>
          <w:lang w:val="en-US"/>
        </w:rPr>
      </w:pPr>
      <w:r w:rsidR="00334CA9">
        <w:rPr>
          <w:rFonts w:ascii="Times New Roman" w:eastAsia="Times New Roman" w:hAnsi="Times New Roman" w:cs="Times New Roman"/>
          <w:color w:val="000000" w:themeColor="text1"/>
          <w:sz w:val="24"/>
          <w:szCs w:val="24"/>
          <w:lang w:val="en-US"/>
        </w:rPr>
        <w:t xml:space="preserve">A careful look at the rotation of Sedna next year. Right now Sedna is too close to the sun to carefully observe, but next fall it will again be well-placed for astronomical study. At that time we hope to make a concerted effort too see if the rotation period is close to 24 hours instead of 20 or so days. We will do that by watching Sedna for a full night to see if it varies. If it is really rotating once every 20 days or so, we will see no change in a night. If it is rotating more quickly we should see the change. </w:t>
      </w:r>
    </w:p>
    <w:p>
      <w:pPr>
        <w:spacing w:after="0" w:line="240" w:lineRule="auto"/>
        <w:ind w:firstLine="708"/>
        <w:jc w:val="both"/>
        <w:rPr>
          <w:rFonts w:ascii="Times New Roman" w:eastAsia="Times New Roman" w:hAnsi="Times New Roman" w:cs="Times New Roman"/>
          <w:color w:val="000000" w:themeColor="text1"/>
          <w:sz w:val="24"/>
          <w:szCs w:val="24"/>
          <w:lang w:val="en-US"/>
        </w:rPr>
      </w:pPr>
      <w:r w:rsidR="00334CA9">
        <w:rPr>
          <w:rFonts w:ascii="Times New Roman" w:eastAsia="Times New Roman" w:hAnsi="Times New Roman" w:cs="Times New Roman"/>
          <w:color w:val="000000" w:themeColor="text1"/>
          <w:sz w:val="24"/>
          <w:szCs w:val="24"/>
          <w:lang w:val="en-US"/>
        </w:rPr>
        <w:t xml:space="preserve">An optimized set of pictures from the Hubble Space Telescope. The pictures from HST were specifically designed to make it most possible to measure the size of Sedna. Unfortunately, that doesn't give us the best view of a moon. We would like to try a very short HST observation optimized for a moon to either detect the moon or put the most stringent limits possible on how faint it must be. </w:t>
      </w:r>
    </w:p>
    <w:p>
      <w:pPr>
        <w:spacing w:after="0" w:line="240" w:lineRule="auto"/>
        <w:ind w:firstLine="708"/>
        <w:jc w:val="both"/>
        <w:rPr>
          <w:rFonts w:ascii="Times New Roman" w:eastAsia="Times New Roman" w:hAnsi="Times New Roman" w:cs="Times New Roman"/>
          <w:color w:val="000000" w:themeColor="text1"/>
          <w:sz w:val="24"/>
          <w:szCs w:val="24"/>
          <w:lang w:val="en-US"/>
        </w:rPr>
      </w:pPr>
    </w:p>
    <w:p>
      <w:pPr>
        <w:pStyle w:val="Titre3"/>
        <w:spacing w:before="0" w:beforeAutospacing="0" w:after="0" w:afterAutospacing="0"/>
        <w:jc w:val="center"/>
        <w:rPr>
          <w:color w:val="000000" w:themeColor="text1"/>
          <w:sz w:val="24"/>
          <w:szCs w:val="24"/>
          <w:lang w:val="en-US"/>
        </w:rPr>
      </w:pPr>
      <w:r w:rsidR="00334CA9">
        <w:rPr>
          <w:color w:val="000000" w:themeColor="text1"/>
          <w:sz w:val="24"/>
          <w:szCs w:val="24"/>
          <w:lang w:val="en-US"/>
        </w:rPr>
        <w:t>Sedna, 2004 DW, Quaoar, 2002 AW197, why are all these new, big objects being discovered NOW?</w:t>
      </w:r>
    </w:p>
    <w:p>
      <w:pPr>
        <w:pStyle w:val="Titre3"/>
        <w:spacing w:before="0" w:beforeAutospacing="0" w:after="0" w:afterAutospacing="0"/>
        <w:jc w:val="both"/>
        <w:rPr>
          <w:color w:val="000000" w:themeColor="text1"/>
          <w:sz w:val="24"/>
          <w:szCs w:val="24"/>
          <w:lang w:val="en-US"/>
        </w:rPr>
      </w:pPr>
    </w:p>
    <w:p>
      <w:pPr>
        <w:pStyle w:val="NormalWeb"/>
        <w:spacing w:before="0" w:beforeAutospacing="0" w:after="0" w:afterAutospacing="0"/>
        <w:ind w:firstLine="708"/>
        <w:jc w:val="both"/>
        <w:rPr>
          <w:color w:val="000000" w:themeColor="text1"/>
          <w:lang w:val="en-US"/>
        </w:rPr>
      </w:pPr>
      <w:r w:rsidR="00334CA9">
        <w:rPr>
          <w:lang w:val="en-US"/>
        </w:rPr>
        <w:t xml:space="preserve">Technology is the reason. Clyde Tombaugh discovered Pluto in 1930 using photographic plates, which let you look at a very wide piece of the sky, but they are not nearly as sensitive as the CCD's that we use now. (A CCD is what you will find inside most digital cameras.) The new, large objects listed above tend to be just faint enough that they would be out of range of all the older surveys for moving objects done after Tombaugh's. Today, CCD's are getting large enough and computers are getting fast enough that it is significantly easier to find these types of planetoids than it was even 5 years ago. </w:t>
      </w:r>
    </w:p>
    <w:sectPr w:rsidR="006B461F" w:rsidRPr="00334CA9" w:rsidSect="006B461F">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B63FAA">
        <w:separator/>
      </w:r>
    </w:p>
  </w:endnote>
  <w:endnote w:type="continuationSeparator" w:id="1">
    <w:p>
      <w:pPr>
        <w:spacing w:after="0" w:line="240" w:lineRule="auto"/>
      </w:pPr>
      <w:r w:rsidR="00B63FAA">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0B2C08">
      <w:t>524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B63FAA">
        <w:separator/>
      </w:r>
    </w:p>
  </w:footnote>
  <w:footnote w:type="continuationSeparator" w:id="1">
    <w:p>
      <w:pPr>
        <w:spacing w:after="0" w:line="240" w:lineRule="auto"/>
      </w:pPr>
      <w:r w:rsidR="00B63FAA">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0B2C08"/>
    <w:rsid w:val="000B2C08"/>
    <w:rsid w:val="002718C5"/>
    <w:rsid w:val="00334CA9"/>
    <w:rsid w:val="006B461F"/>
    <w:rsid w:val="00B63FAA"/>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6B461F"/>
  </w:style>
  <w:style w:type="paragraph" w:styleId="Titre3">
    <w:name w:val="heading 3"/>
    <w:basedOn w:val="Normal"/>
    <w:link w:val="Titre3Car"/>
    <w:uiPriority w:val="9"/>
    <w:semiHidden/>
    <w:unhideWhenUsed/>
    <w:qFormat/>
    <w:rsid w:val="00334CA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0B2C08"/>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0B2C08"/>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B2C08"/>
  </w:style>
  <w:style w:type="paragraph" w:styleId="Pieddepage">
    <w:name w:val="footer"/>
    <w:basedOn w:val="Normal"/>
    <w:link w:val="PieddepageCar"/>
    <w:uiPriority w:val="99"/>
    <w:semiHidden/>
    <w:unhideWhenUsed/>
    <w:rsid w:val="000B2C08"/>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B2C08"/>
  </w:style>
  <w:style w:type="paragraph" w:styleId="Textedebulles">
    <w:name w:val="Balloon Text"/>
    <w:basedOn w:val="Normal"/>
    <w:link w:val="TextedebullesCar"/>
    <w:uiPriority w:val="99"/>
    <w:semiHidden/>
    <w:unhideWhenUsed/>
    <w:rsid w:val="000B2C0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B2C08"/>
    <w:rPr>
      <w:rFonts w:ascii="Tahoma" w:hAnsi="Tahoma" w:cs="Tahoma"/>
      <w:sz w:val="16"/>
      <w:szCs w:val="16"/>
    </w:rPr>
  </w:style>
  <w:style w:type="character" w:customStyle="1" w:styleId="Titre3Car">
    <w:name w:val="Titre 3 Car"/>
    <w:basedOn w:val="Policepardfaut"/>
    <w:link w:val="Titre3"/>
    <w:uiPriority w:val="9"/>
    <w:semiHidden/>
    <w:rsid w:val="00334CA9"/>
    <w:rPr>
      <w:rFonts w:ascii="Times New Roman" w:eastAsia="Times New Roman" w:hAnsi="Times New Roman" w:cs="Times New Roman"/>
      <w:b/>
      <w:bCs/>
      <w:sz w:val="27"/>
      <w:szCs w:val="27"/>
    </w:rPr>
  </w:style>
  <w:style w:type="character" w:styleId="Lienhypertexte">
    <w:name w:val="Hyperlink"/>
    <w:basedOn w:val="Policepardfaut"/>
    <w:uiPriority w:val="99"/>
    <w:semiHidden/>
    <w:unhideWhenUsed/>
    <w:rsid w:val="00334CA9"/>
    <w:rPr>
      <w:strike w:val="0"/>
      <w:dstrike w:val="0"/>
      <w:color w:val="002BB8"/>
      <w:u w:val="none"/>
      <w:effect w:val="none"/>
    </w:rPr>
  </w:style>
  <w:style w:type="paragraph" w:customStyle="1" w:styleId="txt12">
    <w:name w:val="txt12"/>
    <w:basedOn w:val="Normal"/>
    <w:uiPriority w:val="99"/>
    <w:semiHidden/>
    <w:rsid w:val="00334CA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stitarticle">
    <w:name w:val="sstitarticle"/>
    <w:basedOn w:val="Normal"/>
    <w:uiPriority w:val="99"/>
    <w:semiHidden/>
    <w:rsid w:val="00334CA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article">
    <w:name w:val="titarticle"/>
    <w:basedOn w:val="Policepardfaut"/>
    <w:rsid w:val="00334CA9"/>
  </w:style>
  <w:style w:type="character" w:styleId="Accentuation">
    <w:name w:val="Emphasis"/>
    <w:basedOn w:val="Policepardfaut"/>
    <w:uiPriority w:val="20"/>
    <w:qFormat/>
    <w:rsid w:val="00334CA9"/>
    <w:rPr>
      <w:i/>
      <w:iCs/>
    </w:rPr>
  </w:style>
  <w:style w:type="character" w:styleId="lev">
    <w:name w:val="Strong"/>
    <w:basedOn w:val="Policepardfaut"/>
    <w:uiPriority w:val="22"/>
    <w:qFormat/>
    <w:rsid w:val="00334CA9"/>
    <w:rPr>
      <w:b/>
      <w:bCs/>
    </w:rPr>
  </w:style>
</w:styles>
</file>

<file path=word/webSettings.xml><?xml version="1.0" encoding="utf-8"?>
<w:webSettings xmlns:r="http://schemas.openxmlformats.org/officeDocument/2006/relationships" xmlns:w="http://schemas.openxmlformats.org/wordprocessingml/2006/3/main">
  <w:divs>
    <w:div w:id="1228688161">
      <w:bodyDiv w:val="1"/>
      <w:marLeft w:val="0"/>
      <w:marRight w:val="0"/>
      <w:marTop w:val="0"/>
      <w:marBottom w:val="0"/>
      <w:divBdr>
        <w:top w:val="none" w:sz="0" w:space="0" w:color="auto"/>
        <w:left w:val="none" w:sz="0" w:space="0" w:color="auto"/>
        <w:bottom w:val="none" w:sz="0" w:space="0" w:color="auto"/>
        <w:right w:val="none" w:sz="0" w:space="0" w:color="auto"/>
      </w:divBdr>
    </w:div>
    <w:div w:id="1537355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502</Words>
  <Characters>2766</Characters>
  <Application>Microsoft Office Word</Application>
  <DocSecurity>0</DocSecurity>
  <Lines>23</Lines>
  <Paragraphs>6</Paragraphs>
  <ScaleCrop>false</ScaleCrop>
  <Company> </Company>
  <LinksUpToDate>false</LinksUpToDate>
  <CharactersWithSpaces>3262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2006-09-10T13:03:00Z</dcterms:created>
  <dcterms:modified xsi:type="dcterms:W3CDTF">2006-09-10T13:31:00Z</dcterms:modified>
</cp:coreProperties>
</file>