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62027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62027">
        <w:rPr>
          <w:rFonts w:ascii="Times New Roman" w:hAnsi="Times New Roman" w:cs="Times New Roman"/>
          <w:color w:val="000000" w:themeColor="text1"/>
          <w:sz w:val="24"/>
          <w:szCs w:val="24"/>
        </w:rPr>
        <w:t>Chapitre 12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C620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Le problème de Pluton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381A31">
        <w:rPr>
          <w:rFonts w:ascii="Times New Roman" w:hAnsi="Times New Roman" w:cs="Times New Roman"/>
          <w:sz w:val="24"/>
          <w:szCs w:val="24"/>
        </w:rPr>
        <w:t xml:space="preserve">Des anomalies dans son mouvement avaient donné à penser qu'il s'agissait d'un ancien satellite de Neptune, qui aurait échappé à l'attraction neptunienne, en frôlant Triton, autre satellite de Neptune.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381A31">
        <w:rPr>
          <w:rFonts w:ascii="Times New Roman" w:hAnsi="Times New Roman" w:cs="Times New Roman"/>
          <w:sz w:val="24"/>
          <w:szCs w:val="24"/>
        </w:rPr>
        <w:t>Cette hypothèse a été abandonnée en 1978, après la découverte de Charon, satellite de Pluton.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381A31">
        <w:rPr>
          <w:rFonts w:ascii="Times New Roman" w:hAnsi="Times New Roman" w:cs="Times New Roman"/>
          <w:sz w:val="24"/>
          <w:szCs w:val="24"/>
        </w:rPr>
        <w:t xml:space="preserve">L'Observatoire a fait l'annonce officielle de la découverte de la nouvelle planète le 13 Mars 1930, jour anniversaire de la naissance de Percival Lowell. </w:t>
      </w: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="00381A31">
        <w:rPr>
          <w:rFonts w:ascii="Times New Roman" w:hAnsi="Times New Roman" w:cs="Times New Roman"/>
          <w:sz w:val="24"/>
          <w:szCs w:val="24"/>
        </w:rPr>
        <w:t xml:space="preserve">Après de nombreuses suggestions, le nom de Pluton a été choisi.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381A31">
        <w:rPr>
          <w:rFonts w:ascii="Times New Roman" w:hAnsi="Times New Roman" w:cs="Times New Roman"/>
          <w:sz w:val="24"/>
          <w:szCs w:val="24"/>
        </w:rPr>
        <w:t>La communauté astronomique de l'époque a adopté un symbole pour la planète rappelant les initiales de Percival Lowell.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="00381A31" w:rsidRPr="00B40A5E">
        <w:rPr>
          <w:rFonts w:ascii="Times New Roman" w:hAnsi="Times New Roman" w:cs="Times New Roman"/>
          <w:b/>
          <w:sz w:val="24"/>
          <w:szCs w:val="24"/>
        </w:rPr>
        <w:t>Caractériques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381A31">
        <w:rPr>
          <w:rFonts w:ascii="Times New Roman" w:hAnsi="Times New Roman" w:cs="Times New Roman"/>
          <w:sz w:val="24"/>
          <w:szCs w:val="24"/>
        </w:rPr>
        <w:t>Avec son orbite très excentrique (e=0.25), Pluton peut donc parfois se rapprocher du Soleil à moins de 4,4 milliards de km, et être alors plus proche de lui que Neptune, et s'éloigner de plus de 7 milliards de km.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381A31">
        <w:rPr>
          <w:rFonts w:ascii="Times New Roman" w:hAnsi="Times New Roman" w:cs="Times New Roman"/>
          <w:sz w:val="24"/>
          <w:szCs w:val="24"/>
        </w:rPr>
        <w:t xml:space="preserve">Il ressort d'observations spectroscopiques effectuées en 1976 que la surface de Pluton est recouverte, au moins partiellement et peut-être même en totalité, de méthane gelé.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381A31">
        <w:rPr>
          <w:rFonts w:ascii="Times New Roman" w:hAnsi="Times New Roman" w:cs="Times New Roman"/>
          <w:sz w:val="24"/>
          <w:szCs w:val="24"/>
        </w:rPr>
        <w:t xml:space="preserve">En Juin 1988, l’observation d’une occultation d’étoile par Pluton met en évidence son atmosphère.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381A31">
        <w:rPr>
          <w:rFonts w:ascii="Times New Roman" w:hAnsi="Times New Roman" w:cs="Times New Roman"/>
          <w:sz w:val="24"/>
          <w:szCs w:val="24"/>
        </w:rPr>
        <w:t xml:space="preserve">Les observations dans le domaine infrarouge ont permis d’identifier la présence de méthane à la surface de Pluton.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381A31">
        <w:rPr>
          <w:rFonts w:ascii="Times New Roman" w:hAnsi="Times New Roman" w:cs="Times New Roman"/>
          <w:sz w:val="24"/>
          <w:szCs w:val="24"/>
        </w:rPr>
        <w:t>Elles semblent indiquer que la surface de la planète est sombre et rougeâtre à l’équateur et que des zones polaires sont recouvertes de glace de méthane.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381A31">
        <w:rPr>
          <w:rFonts w:ascii="Times New Roman" w:hAnsi="Times New Roman" w:cs="Times New Roman"/>
          <w:sz w:val="24"/>
          <w:szCs w:val="24"/>
        </w:rPr>
        <w:t xml:space="preserve">L'orbite de Pluton est en résonance 2:3 avec celle de Neptune (Pluton effectue 2 rotations autour du Soleil pendant que Neptune en fait trois).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381A31">
        <w:rPr>
          <w:rFonts w:ascii="Times New Roman" w:hAnsi="Times New Roman" w:cs="Times New Roman"/>
          <w:sz w:val="24"/>
          <w:szCs w:val="24"/>
        </w:rPr>
        <w:t>Pluton était plus proche du Soleil que Neptune du 7 Février 1979 au 11 Février 1999. Elle redevient la planète la plus éloignée pour 228 ans.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="00381A31" w:rsidRPr="00B40A5E">
        <w:rPr>
          <w:rFonts w:ascii="Times New Roman" w:hAnsi="Times New Roman" w:cs="Times New Roman"/>
          <w:b/>
          <w:sz w:val="24"/>
          <w:szCs w:val="24"/>
        </w:rPr>
        <w:t>Satellites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381A31">
        <w:rPr>
          <w:rFonts w:ascii="Times New Roman" w:hAnsi="Times New Roman" w:cs="Times New Roman"/>
          <w:sz w:val="24"/>
          <w:szCs w:val="24"/>
        </w:rPr>
        <w:t xml:space="preserve">Pluton a un satellite, Charon, découvert en 1978 par James Christy, dont le diamètre est d'environ </w:t>
      </w:r>
      <w:smartTag w:uri="urn:schemas-microsoft-com:office:smarttags" w:element="metricconverter">
        <w:smartTagPr>
          <w:attr w:name="ProductID" w:val="1.200 km"/>
        </w:smartTagPr>
        <w:r w:rsidR="00381A31">
          <w:rPr>
            <w:rFonts w:ascii="Times New Roman" w:hAnsi="Times New Roman" w:cs="Times New Roman"/>
            <w:sz w:val="24"/>
            <w:szCs w:val="24"/>
          </w:rPr>
          <w:t>1.200 km</w:t>
        </w:r>
      </w:smartTag>
      <w:r w:rsidR="00381A31">
        <w:rPr>
          <w:rFonts w:ascii="Times New Roman" w:hAnsi="Times New Roman" w:cs="Times New Roman"/>
          <w:sz w:val="24"/>
          <w:szCs w:val="24"/>
        </w:rPr>
        <w:t xml:space="preserve">. </w:t>
      </w: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="00381A31">
        <w:rPr>
          <w:rFonts w:ascii="Times New Roman" w:hAnsi="Times New Roman" w:cs="Times New Roman"/>
          <w:sz w:val="24"/>
          <w:szCs w:val="24"/>
        </w:rPr>
        <w:t xml:space="preserve">Ils tournent l'un autour de l'autre en 6,39 jours, à une distance d'environ 19.000 km.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381A31">
        <w:rPr>
          <w:rFonts w:ascii="Times New Roman" w:hAnsi="Times New Roman" w:cs="Times New Roman"/>
          <w:sz w:val="24"/>
          <w:szCs w:val="24"/>
        </w:rPr>
        <w:t>Ils gardent chacun la même face tournée vers l'autre, comme la Lune garde toujours la même face tournée vers la Terre. 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381A31">
        <w:rPr>
          <w:rFonts w:ascii="Times New Roman" w:hAnsi="Times New Roman" w:cs="Times New Roman"/>
          <w:sz w:val="24"/>
          <w:szCs w:val="24"/>
        </w:rPr>
        <w:t xml:space="preserve">En utilisant le télescope spatial Hubble pour examiner la neuvième planète dans notre Système solaire, les astronomes ont découvert que Pluton pourrait avoir non pas une, mais trois lunes.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381A31">
        <w:rPr>
          <w:rFonts w:ascii="Times New Roman" w:hAnsi="Times New Roman" w:cs="Times New Roman"/>
          <w:sz w:val="24"/>
          <w:szCs w:val="24"/>
        </w:rPr>
        <w:t xml:space="preserve">Les lunes candidates, provisoirement désignées S/2005 P1 et S/2005 P2, ont été observées à approximativement </w:t>
      </w:r>
      <w:smartTag w:uri="urn:schemas-microsoft-com:office:smarttags" w:element="metricconverter">
        <w:smartTagPr>
          <w:attr w:name="ProductID" w:val="44.000 kilomètres"/>
        </w:smartTagPr>
        <w:r w:rsidR="00381A31">
          <w:rPr>
            <w:rFonts w:ascii="Times New Roman" w:hAnsi="Times New Roman" w:cs="Times New Roman"/>
            <w:sz w:val="24"/>
            <w:szCs w:val="24"/>
          </w:rPr>
          <w:t>44.000 kilomètres</w:t>
        </w:r>
      </w:smartTag>
      <w:r w:rsidR="00381A31">
        <w:rPr>
          <w:rFonts w:ascii="Times New Roman" w:hAnsi="Times New Roman" w:cs="Times New Roman"/>
          <w:sz w:val="24"/>
          <w:szCs w:val="24"/>
        </w:rPr>
        <w:t xml:space="preserve"> de Pluton.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381A31">
        <w:rPr>
          <w:rFonts w:ascii="Times New Roman" w:hAnsi="Times New Roman" w:cs="Times New Roman"/>
          <w:sz w:val="24"/>
          <w:szCs w:val="24"/>
        </w:rPr>
        <w:t>Les objets sont à peu près deux à trois fois plus loin de Pluton que Charon.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normal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02DB0" w:rsidSect="008B7D6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1B775B">
        <w:separator/>
      </w:r>
    </w:p>
  </w:endnote>
  <w:endnote w:type="continuationSeparator" w:id="1">
    <w:p>
      <w:pPr>
        <w:spacing w:after="0" w:line="240" w:lineRule="auto"/>
      </w:pPr>
      <w:r w:rsidR="001B775B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B40A5E">
      <w:t>344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1B775B">
        <w:separator/>
      </w:r>
    </w:p>
  </w:footnote>
  <w:footnote w:type="continuationSeparator" w:id="1">
    <w:p>
      <w:pPr>
        <w:spacing w:after="0" w:line="240" w:lineRule="auto"/>
      </w:pPr>
      <w:r w:rsidR="001B775B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C62027"/>
    <w:rsid w:val="001B775B"/>
    <w:rsid w:val="00381A31"/>
    <w:rsid w:val="003F4791"/>
    <w:rsid w:val="00537612"/>
    <w:rsid w:val="007C760D"/>
    <w:rsid w:val="008B7D6B"/>
    <w:rsid w:val="009668C3"/>
    <w:rsid w:val="00A87882"/>
    <w:rsid w:val="00B40A5E"/>
    <w:rsid w:val="00C62027"/>
    <w:rsid w:val="00D22035"/>
    <w:rsid w:val="00E02DB0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8B7D6B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normal"/>
    <w:basedOn w:val="Normal"/>
    <w:uiPriority w:val="99"/>
    <w:semiHidden/>
    <w:rsid w:val="00D22035"/>
    <w:pPr>
      <w:spacing w:after="0"/>
    </w:pPr>
    <w:rPr>
      <w:rFonts w:ascii="Verdana" w:eastAsia="Times New Roman" w:hAnsi="Verdana" w:cs="Times New Roman"/>
      <w:color w:val="000000"/>
      <w:sz w:val="20"/>
      <w:szCs w:val="20"/>
    </w:rPr>
  </w:style>
  <w:style w:type="paragraph" w:styleId="En-tte">
    <w:name w:val="header"/>
    <w:basedOn w:val="Normal"/>
    <w:link w:val="En-tteCar"/>
    <w:uiPriority w:val="99"/>
    <w:semiHidden/>
    <w:unhideWhenUsed/>
    <w:rsid w:val="00B40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40A5E"/>
  </w:style>
  <w:style w:type="paragraph" w:styleId="Pieddepage">
    <w:name w:val="footer"/>
    <w:basedOn w:val="Normal"/>
    <w:link w:val="PieddepageCar"/>
    <w:uiPriority w:val="99"/>
    <w:semiHidden/>
    <w:unhideWhenUsed/>
    <w:rsid w:val="00B40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40A5E"/>
  </w:style>
  <w:style w:type="paragraph" w:styleId="Textedebulles">
    <w:name w:val="Balloon Text"/>
    <w:basedOn w:val="Normal"/>
    <w:link w:val="TextedebullesCar"/>
    <w:uiPriority w:val="99"/>
    <w:semiHidden/>
    <w:unhideWhenUsed/>
    <w:rsid w:val="00B40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0A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8130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382</Words>
  <Characters>2106</Characters>
  <Application>Microsoft Office Word</Application>
  <DocSecurity>0</DocSecurity>
  <Lines>17</Lines>
  <Paragraphs>4</Paragraphs>
  <ScaleCrop>false</ScaleCrop>
  <Company> 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11</cp:revision>
  <dcterms:created xsi:type="dcterms:W3CDTF">2006-09-01T08:54:00Z</dcterms:created>
  <dcterms:modified xsi:type="dcterms:W3CDTF">2006-09-04T18:17:00Z</dcterms:modified>
</cp:coreProperties>
</file>