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D211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D211C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D211C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Observer dans les étoiles lointaines des vibrations de très petite amplitude, telles que celles observées dans le Soleil, est une tâche difficile.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signal que nous recevons des étoiles est très faible : 100 milliards de fois plus faible que celui du Soleil au mieux.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Et nous ne voyons les étoiles que comme des points lumineux, sans possibilité de distinguer des détails à leur surface. Seules quelques étoiles brillantes et proches ont révélé leur secret.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Ainsi, le spectre de Fourier de l'étoile Alpha du Centaure, observée pendant 10 nuits successives avec un télescope de 3m60 est analogue à celui du Soleil.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B0565D" w:rsidRPr="00B0565D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P</w:t>
      </w:r>
      <w:r w:rsidR="00B0565D" w:rsidRPr="00B0565D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lanètes, étoiles ?</w:t>
      </w:r>
    </w:p>
    <w:p>
      <w:pPr>
        <w:pStyle w:val="NormalWeb"/>
        <w:spacing w:before="0" w:beforeAutospacing="0" w:after="0" w:afterAutospacing="0"/>
        <w:jc w:val="both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Une planète est un corps céleste, sphérique, constitué d'un </w:t>
      </w:r>
      <w:r w:rsidR="00EC3290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cœur</w:t>
      </w: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solide et éventuellement entouré d'une atmosphère.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Elle ne brille pas par elle-même, c'est ce qui la différencie des étoiles. Elle ne fait que refléter la lumière de l'étoile autour de laquelle elle est en orbite.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Mais comme elle est beaucoup plus petite, beaucoup moins massive et beaucoup moins lumineuse (un milliard de fois moins que l'étoile elle-même) cela la rend difficile à détecter.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Une planète est beaucoup plus petite qu'une étoile. Leurs diamètres sont approximativement :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Etoile: </w:t>
      </w:r>
      <w:smartTag w:uri="urn:schemas-microsoft-com:office:smarttags" w:element="metricconverter">
        <w:smartTagPr>
          <w:attr w:name="ProductID" w:val="1.400.000 km"/>
        </w:smartTagPr>
        <w:r w:rsidR="00B0565D" w:rsidRPr="00B0565D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</w:rPr>
          <w:t>1.400.000 km</w:t>
        </w:r>
      </w:smartTag>
      <w:r w:rsidR="00B0565D" w:rsidRPr="00B0565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Planète géante: </w:t>
      </w:r>
      <w:smartTag w:uri="urn:schemas-microsoft-com:office:smarttags" w:element="metricconverter">
        <w:smartTagPr>
          <w:attr w:name="ProductID" w:val="140.000 km"/>
        </w:smartTagPr>
        <w:r w:rsidR="00B0565D" w:rsidRPr="00B0565D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</w:rPr>
          <w:t>140.000 km</w:t>
        </w:r>
      </w:smartTag>
      <w:r w:rsidR="00B0565D" w:rsidRPr="00B0565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Terre: </w:t>
      </w:r>
      <w:smartTag w:uri="urn:schemas-microsoft-com:office:smarttags" w:element="metricconverter">
        <w:smartTagPr>
          <w:attr w:name="ProductID" w:val="13.000 km"/>
        </w:smartTagPr>
        <w:r w:rsidR="00B0565D" w:rsidRPr="00B0565D">
          <w:rPr>
            <w:rFonts w:ascii="Times New Roman" w:eastAsia="Times New Roman" w:hAnsi="Times New Roman" w:cs="Times New Roman"/>
            <w:i/>
            <w:color w:val="000000" w:themeColor="text1"/>
            <w:sz w:val="24"/>
            <w:szCs w:val="24"/>
          </w:rPr>
          <w:t>13.000 km</w:t>
        </w:r>
      </w:smartTag>
      <w:r w:rsidR="00B0565D" w:rsidRPr="00B0565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Une planète est beaucoup moins massive qu'une étoile. Leurs masses sont approximativement :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Planète géante (ex. Jupiter): 1000 fois moins massive que le Soleil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sz w:val="24"/>
          <w:szCs w:val="24"/>
        </w:rPr>
        <w:t xml:space="preserve">Terre: 300 fois moins massive que Jupiter soit 300.000 fois moins massive que le Soleil </w:t>
      </w:r>
    </w:p>
    <w:p>
      <w:pPr>
        <w:spacing w:after="0" w:line="240" w:lineRule="auto"/>
        <w:ind w:left="709" w:hanging="1"/>
        <w:jc w:val="center"/>
        <w:rPr>
          <w:rStyle w:val="titre10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B0565D" w:rsidRPr="00B0565D">
        <w:rPr>
          <w:rStyle w:val="titre-lettre1"/>
          <w:rFonts w:ascii="Times New Roman" w:eastAsiaTheme="majorEastAsia" w:hAnsi="Times New Roman" w:cs="Times New Roman"/>
          <w:b/>
          <w:color w:val="000000" w:themeColor="text1"/>
          <w:sz w:val="24"/>
          <w:szCs w:val="24"/>
        </w:rPr>
        <w:t>E</w:t>
      </w:r>
      <w:r w:rsidR="00B0565D" w:rsidRPr="00B0565D">
        <w:rPr>
          <w:rStyle w:val="titre10"/>
          <w:rFonts w:ascii="Times New Roman" w:hAnsi="Times New Roman" w:cs="Times New Roman"/>
          <w:b/>
          <w:color w:val="000000" w:themeColor="text1"/>
          <w:sz w:val="24"/>
          <w:szCs w:val="24"/>
        </w:rPr>
        <w:t>toile 51 Pegasi</w:t>
      </w:r>
    </w:p>
    <w:p>
      <w:pPr>
        <w:spacing w:after="0" w:line="240" w:lineRule="auto"/>
        <w:ind w:left="709" w:hanging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Dans les années 90, un suivi systématique des variations de vitesse radiale d'étoiles brillantes analogues au Soleil, visant à découvrir des étoiles doubles, a révélé l'existence d'exo-planètes, objets de très petite masse en orbite autour d'une étoile.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C'est l'étoile 51 Pegasi qui a montré la première "exo-planète" en 1995, grâce à des observations faites à l'Observatoire de Haute-Provence, par une équipe franco-suisse dirigée par Michel Mayor.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 2004 on a trouvé plus de 120 planètes dans plus de 100 systèmes planétaires.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B0565D" w:rsidRP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Avec le satellite CoRoT on cherche à découvrir des planètes extra-solaires dont la taille est de l'ordre des planètes telluriques de notre système solaire</w:t>
      </w:r>
      <w:r w:rsidR="00B056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sectPr w:rsidR="00616FD7" w:rsidSect="00FD65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3060C">
        <w:separator/>
      </w:r>
    </w:p>
  </w:endnote>
  <w:endnote w:type="continuationSeparator" w:id="1">
    <w:p>
      <w:pPr>
        <w:spacing w:after="0" w:line="240" w:lineRule="auto"/>
      </w:pPr>
      <w:r w:rsidR="0023060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06634">
      <w:t>397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3060C">
        <w:separator/>
      </w:r>
    </w:p>
  </w:footnote>
  <w:footnote w:type="continuationSeparator" w:id="1">
    <w:p>
      <w:pPr>
        <w:spacing w:after="0" w:line="240" w:lineRule="auto"/>
      </w:pPr>
      <w:r w:rsidR="0023060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3in;height:3in" o:bullet="t"/>
    </w:pict>
  </w:numPicBullet>
  <w:numPicBullet w:numPicBulletId="1">
    <w:pict>
      <v:shape id="_x0000_i1097" type="#_x0000_t75" style="width:3in;height:3in" o:bullet="t"/>
    </w:pict>
  </w:numPicBullet>
  <w:numPicBullet w:numPicBulletId="2">
    <w:pict>
      <v:shape id="_x0000_i1098" type="#_x0000_t75" style="width:3in;height:3in" o:bullet="t"/>
    </w:pict>
  </w:numPicBullet>
  <w:numPicBullet w:numPicBulletId="3">
    <w:pict>
      <v:shape id="_x0000_i1099" type="#_x0000_t75" style="width:3in;height:3in" o:bullet="t"/>
    </w:pict>
  </w:numPicBullet>
  <w:numPicBullet w:numPicBulletId="4">
    <w:pict>
      <v:shape id="_x0000_i1100" type="#_x0000_t75" style="width:3in;height:3in" o:bullet="t"/>
    </w:pict>
  </w:numPicBullet>
  <w:numPicBullet w:numPicBulletId="5">
    <w:pict>
      <v:shape id="_x0000_i1101" type="#_x0000_t75" style="width:3in;height:3in" o:bullet="t"/>
    </w:pict>
  </w:numPicBullet>
  <w:numPicBullet w:numPicBulletId="6">
    <w:pict>
      <v:shape id="_x0000_i1102" type="#_x0000_t75" style="width:3in;height:3in" o:bullet="t"/>
    </w:pict>
  </w:numPicBullet>
  <w:numPicBullet w:numPicBulletId="7">
    <w:pict>
      <v:shape id="_x0000_i1103" type="#_x0000_t75" style="width:3in;height:3in" o:bullet="t"/>
    </w:pict>
  </w:numPicBullet>
  <w:numPicBullet w:numPicBulletId="8">
    <w:pict>
      <v:shape id="_x0000_i1104" type="#_x0000_t75" style="width:3in;height:3in" o:bullet="t"/>
    </w:pict>
  </w:numPicBullet>
  <w:numPicBullet w:numPicBulletId="9">
    <w:pict>
      <v:shape id="_x0000_i1105" type="#_x0000_t75" style="width:3in;height:3in" o:bullet="t"/>
    </w:pict>
  </w:numPicBullet>
  <w:numPicBullet w:numPicBulletId="10">
    <w:pict>
      <v:shape id="_x0000_i1106" type="#_x0000_t75" style="width:3in;height:3in" o:bullet="t"/>
    </w:pict>
  </w:numPicBullet>
  <w:numPicBullet w:numPicBulletId="11">
    <w:pict>
      <v:shape id="_x0000_i1107" type="#_x0000_t75" style="width:3in;height:3in" o:bullet="t"/>
    </w:pict>
  </w:numPicBullet>
  <w:numPicBullet w:numPicBulletId="12">
    <w:pict>
      <v:shape id="_x0000_i1108" type="#_x0000_t75" style="width:3in;height:3in" o:bullet="t"/>
    </w:pict>
  </w:numPicBullet>
  <w:numPicBullet w:numPicBulletId="13">
    <w:pict>
      <v:shape id="_x0000_i1109" type="#_x0000_t75" style="width:3in;height:3in" o:bullet="t"/>
    </w:pict>
  </w:numPicBullet>
  <w:numPicBullet w:numPicBulletId="14">
    <w:pict>
      <v:shape id="_x0000_i1110" type="#_x0000_t75" style="width:3in;height:3in" o:bullet="t"/>
    </w:pict>
  </w:numPicBullet>
  <w:numPicBullet w:numPicBulletId="15">
    <w:pict>
      <v:shape id="_x0000_i1111" type="#_x0000_t75" style="width:3in;height:3in" o:bullet="t"/>
    </w:pict>
  </w:numPicBullet>
  <w:numPicBullet w:numPicBulletId="16">
    <w:pict>
      <v:shape id="_x0000_i1112" type="#_x0000_t75" style="width:3in;height:3in" o:bullet="t"/>
    </w:pict>
  </w:numPicBullet>
  <w:numPicBullet w:numPicBulletId="17">
    <w:pict>
      <v:shape id="_x0000_i1113" type="#_x0000_t75" style="width:3in;height:3in" o:bullet="t"/>
    </w:pict>
  </w:numPicBullet>
  <w:numPicBullet w:numPicBulletId="18">
    <w:pict>
      <v:shape id="_x0000_i1114" type="#_x0000_t75" style="width:3in;height:3in" o:bullet="t"/>
    </w:pict>
  </w:numPicBullet>
  <w:numPicBullet w:numPicBulletId="19">
    <w:pict>
      <v:shape id="_x0000_i1115" type="#_x0000_t75" style="width:3in;height:3in" o:bullet="t"/>
    </w:pict>
  </w:numPicBullet>
  <w:numPicBullet w:numPicBulletId="20">
    <w:pict>
      <v:shape id="_x0000_i1116" type="#_x0000_t75" style="width:3in;height:3in" o:bullet="t"/>
    </w:pict>
  </w:numPicBullet>
  <w:numPicBullet w:numPicBulletId="21">
    <w:pict>
      <v:shape id="_x0000_i1117" type="#_x0000_t75" style="width:3in;height:3in" o:bullet="t"/>
    </w:pict>
  </w:numPicBullet>
  <w:numPicBullet w:numPicBulletId="22">
    <w:pict>
      <v:shape id="_x0000_i1118" type="#_x0000_t75" style="width:3in;height:3in" o:bullet="t"/>
    </w:pict>
  </w:numPicBullet>
  <w:numPicBullet w:numPicBulletId="23">
    <w:pict>
      <v:shape id="_x0000_i1119" type="#_x0000_t75" style="width:3in;height:3in" o:bullet="t"/>
    </w:pict>
  </w:numPicBullet>
  <w:numPicBullet w:numPicBulletId="24">
    <w:pict>
      <v:shape id="_x0000_i1120" type="#_x0000_t75" style="width:3in;height:3in" o:bullet="t"/>
    </w:pict>
  </w:numPicBullet>
  <w:numPicBullet w:numPicBulletId="25">
    <w:pict>
      <v:shape id="_x0000_i1121" type="#_x0000_t75" style="width:3in;height:3in" o:bullet="t"/>
    </w:pict>
  </w:numPicBullet>
  <w:numPicBullet w:numPicBulletId="26">
    <w:pict>
      <v:shape id="_x0000_i1122" type="#_x0000_t75" style="width:11.25pt;height:9.75pt" o:bullet="t">
        <v:imagedata r:id="rId1" o:title="clip_image001"/>
      </v:shape>
    </w:pict>
  </w:numPicBullet>
  <w:numPicBullet w:numPicBulletId="27">
    <w:pict>
      <v:shape id="_x0000_i1123" type="#_x0000_t75" style="width:3in;height:3in" o:bullet="t"/>
    </w:pict>
  </w:numPicBullet>
  <w:numPicBullet w:numPicBulletId="28">
    <w:pict>
      <v:shape id="_x0000_i1124" type="#_x0000_t75" style="width:3in;height:3in" o:bullet="t"/>
    </w:pict>
  </w:numPicBullet>
  <w:numPicBullet w:numPicBulletId="29">
    <w:pict>
      <v:shape id="_x0000_i1125" type="#_x0000_t75" style="width:3in;height:3in" o:bullet="t"/>
    </w:pict>
  </w:numPicBullet>
  <w:numPicBullet w:numPicBulletId="30">
    <w:pict>
      <v:shape id="_x0000_i1126" type="#_x0000_t75" style="width:3in;height:3in" o:bullet="t"/>
    </w:pict>
  </w:numPicBullet>
  <w:numPicBullet w:numPicBulletId="31">
    <w:pict>
      <v:shape id="_x0000_i1127" type="#_x0000_t75" style="width:3in;height:3in" o:bullet="t"/>
    </w:pict>
  </w:numPicBullet>
  <w:numPicBullet w:numPicBulletId="32">
    <w:pict>
      <v:shape id="_x0000_i1128" type="#_x0000_t75" style="width:3in;height:3in" o:bullet="t"/>
    </w:pict>
  </w:numPicBullet>
  <w:numPicBullet w:numPicBulletId="33">
    <w:pict>
      <v:shape id="_x0000_i1129" type="#_x0000_t75" style="width:3in;height:3in" o:bullet="t"/>
    </w:pict>
  </w:numPicBullet>
  <w:numPicBullet w:numPicBulletId="34">
    <w:pict>
      <v:shape id="_x0000_i1130" type="#_x0000_t75" style="width:3in;height:3in" o:bullet="t"/>
    </w:pict>
  </w:numPicBullet>
  <w:abstractNum w:abstractNumId="0">
    <w:nsid w:val="07A15460"/>
    <w:multiLevelType w:val="multilevel"/>
    <w:tmpl w:val="8BB87B84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83607"/>
    <w:multiLevelType w:val="multilevel"/>
    <w:tmpl w:val="2C74A476"/>
    <w:lvl w:ilvl="0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F7839"/>
    <w:multiLevelType w:val="multilevel"/>
    <w:tmpl w:val="BC98CD4A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32DAA"/>
    <w:multiLevelType w:val="multilevel"/>
    <w:tmpl w:val="9F3C4AE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596F24"/>
    <w:multiLevelType w:val="multilevel"/>
    <w:tmpl w:val="50E84F0C"/>
    <w:lvl w:ilvl="0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E3605"/>
    <w:multiLevelType w:val="multilevel"/>
    <w:tmpl w:val="068222BE"/>
    <w:lvl w:ilvl="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CE5B78"/>
    <w:multiLevelType w:val="multilevel"/>
    <w:tmpl w:val="D69232D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D57B5"/>
    <w:multiLevelType w:val="multilevel"/>
    <w:tmpl w:val="2DF0CA56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D079D"/>
    <w:multiLevelType w:val="multilevel"/>
    <w:tmpl w:val="F88E2B38"/>
    <w:lvl w:ilvl="0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265123"/>
    <w:multiLevelType w:val="multilevel"/>
    <w:tmpl w:val="068222BE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387C00"/>
    <w:multiLevelType w:val="multilevel"/>
    <w:tmpl w:val="DFBA9A6A"/>
    <w:lvl w:ilvl="0">
      <w:start w:val="1"/>
      <w:numFmt w:val="bullet"/>
      <w:lvlText w:val=""/>
      <w:lvlPicBulletId w:val="3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131A95"/>
    <w:multiLevelType w:val="multilevel"/>
    <w:tmpl w:val="B86CA03A"/>
    <w:lvl w:ilvl="0">
      <w:start w:val="1"/>
      <w:numFmt w:val="bullet"/>
      <w:lvlText w:val=""/>
      <w:lvlPicBulletId w:val="2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11254B"/>
    <w:multiLevelType w:val="multilevel"/>
    <w:tmpl w:val="EA74F4B2"/>
    <w:lvl w:ilvl="0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832500"/>
    <w:multiLevelType w:val="multilevel"/>
    <w:tmpl w:val="2C74A476"/>
    <w:lvl w:ilvl="0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65D47"/>
    <w:multiLevelType w:val="multilevel"/>
    <w:tmpl w:val="7FD48D14"/>
    <w:lvl w:ilvl="0">
      <w:start w:val="1"/>
      <w:numFmt w:val="bullet"/>
      <w:lvlText w:val=""/>
      <w:lvlPicBulletId w:val="2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6C5670"/>
    <w:multiLevelType w:val="multilevel"/>
    <w:tmpl w:val="B86CA03A"/>
    <w:lvl w:ilvl="0">
      <w:start w:val="1"/>
      <w:numFmt w:val="bullet"/>
      <w:lvlText w:val=""/>
      <w:lvlPicBulletId w:val="2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2316A1"/>
    <w:multiLevelType w:val="multilevel"/>
    <w:tmpl w:val="A2FE8520"/>
    <w:lvl w:ilvl="0">
      <w:start w:val="1"/>
      <w:numFmt w:val="bullet"/>
      <w:lvlText w:val=""/>
      <w:lvlPicBulletId w:val="2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4451EC"/>
    <w:multiLevelType w:val="multilevel"/>
    <w:tmpl w:val="AF2E0E72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030CFE"/>
    <w:multiLevelType w:val="multilevel"/>
    <w:tmpl w:val="1A8CCA96"/>
    <w:lvl w:ilvl="0">
      <w:start w:val="1"/>
      <w:numFmt w:val="bullet"/>
      <w:lvlText w:val=""/>
      <w:lvlPicBulletId w:val="2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F324A"/>
    <w:multiLevelType w:val="multilevel"/>
    <w:tmpl w:val="392822C2"/>
    <w:lvl w:ilvl="0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381021"/>
    <w:multiLevelType w:val="multilevel"/>
    <w:tmpl w:val="8BB87B84"/>
    <w:lvl w:ilvl="0">
      <w:start w:val="1"/>
      <w:numFmt w:val="bullet"/>
      <w:lvlText w:val=""/>
      <w:lvlPicBulletId w:val="5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526B26D2"/>
    <w:multiLevelType w:val="multilevel"/>
    <w:tmpl w:val="8FB81424"/>
    <w:lvl w:ilvl="0">
      <w:start w:val="1"/>
      <w:numFmt w:val="bullet"/>
      <w:lvlText w:val=""/>
      <w:lvlPicBulletId w:val="3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DE2405"/>
    <w:multiLevelType w:val="multilevel"/>
    <w:tmpl w:val="392822C2"/>
    <w:lvl w:ilvl="0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B333E"/>
    <w:multiLevelType w:val="multilevel"/>
    <w:tmpl w:val="F88E2B38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F61BE2"/>
    <w:multiLevelType w:val="multilevel"/>
    <w:tmpl w:val="1A8CCA96"/>
    <w:lvl w:ilvl="0">
      <w:start w:val="1"/>
      <w:numFmt w:val="bullet"/>
      <w:lvlText w:val=""/>
      <w:lvlPicBulletId w:val="3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1021FB"/>
    <w:multiLevelType w:val="multilevel"/>
    <w:tmpl w:val="9F3C4AE2"/>
    <w:lvl w:ilvl="0">
      <w:start w:val="1"/>
      <w:numFmt w:val="bullet"/>
      <w:lvlText w:val=""/>
      <w:lvlPicBulletId w:val="3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">
    <w:nsid w:val="618A41BD"/>
    <w:multiLevelType w:val="multilevel"/>
    <w:tmpl w:val="95101466"/>
    <w:lvl w:ilvl="0">
      <w:start w:val="1"/>
      <w:numFmt w:val="bullet"/>
      <w:lvlText w:val=""/>
      <w:lvlPicBulletId w:val="2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1C1F9B"/>
    <w:multiLevelType w:val="multilevel"/>
    <w:tmpl w:val="D69232D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837723"/>
    <w:multiLevelType w:val="multilevel"/>
    <w:tmpl w:val="BC98CD4A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F43A0B"/>
    <w:multiLevelType w:val="multilevel"/>
    <w:tmpl w:val="50E84F0C"/>
    <w:lvl w:ilvl="0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1A6F92"/>
    <w:multiLevelType w:val="multilevel"/>
    <w:tmpl w:val="8FB81424"/>
    <w:lvl w:ilvl="0">
      <w:start w:val="1"/>
      <w:numFmt w:val="bullet"/>
      <w:lvlText w:val=""/>
      <w:lvlPicBulletId w:val="3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C440F1"/>
    <w:multiLevelType w:val="multilevel"/>
    <w:tmpl w:val="2DF0CA56"/>
    <w:lvl w:ilvl="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F479BB"/>
    <w:multiLevelType w:val="multilevel"/>
    <w:tmpl w:val="AA74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8418C"/>
    <w:multiLevelType w:val="multilevel"/>
    <w:tmpl w:val="DFBA9A6A"/>
    <w:lvl w:ilvl="0">
      <w:start w:val="1"/>
      <w:numFmt w:val="bullet"/>
      <w:lvlText w:val=""/>
      <w:lvlPicBulletId w:val="3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BF11F2"/>
    <w:multiLevelType w:val="multilevel"/>
    <w:tmpl w:val="95101466"/>
    <w:lvl w:ilvl="0">
      <w:start w:val="1"/>
      <w:numFmt w:val="bullet"/>
      <w:lvlText w:val=""/>
      <w:lvlPicBulletId w:val="2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1E624B"/>
    <w:multiLevelType w:val="multilevel"/>
    <w:tmpl w:val="AF2E0E72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B55B54"/>
    <w:multiLevelType w:val="multilevel"/>
    <w:tmpl w:val="EA74F4B2"/>
    <w:lvl w:ilvl="0">
      <w:start w:val="1"/>
      <w:numFmt w:val="bullet"/>
      <w:lvlText w:val=""/>
      <w:lvlPicBulletId w:val="2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6"/>
  </w:num>
  <w:num w:numId="3">
    <w:abstractNumId w:val="3"/>
  </w:num>
  <w:num w:numId="4">
    <w:abstractNumId w:val="25"/>
  </w:num>
  <w:num w:numId="5">
    <w:abstractNumId w:val="0"/>
  </w:num>
  <w:num w:numId="6">
    <w:abstractNumId w:val="20"/>
  </w:num>
  <w:num w:numId="7">
    <w:abstractNumId w:val="9"/>
  </w:num>
  <w:num w:numId="8">
    <w:abstractNumId w:val="5"/>
  </w:num>
  <w:num w:numId="9">
    <w:abstractNumId w:val="2"/>
  </w:num>
  <w:num w:numId="10">
    <w:abstractNumId w:val="28"/>
  </w:num>
  <w:num w:numId="11">
    <w:abstractNumId w:val="13"/>
  </w:num>
  <w:num w:numId="12">
    <w:abstractNumId w:val="1"/>
  </w:num>
  <w:num w:numId="13">
    <w:abstractNumId w:val="7"/>
  </w:num>
  <w:num w:numId="14">
    <w:abstractNumId w:val="31"/>
  </w:num>
  <w:num w:numId="15">
    <w:abstractNumId w:val="17"/>
  </w:num>
  <w:num w:numId="16">
    <w:abstractNumId w:val="35"/>
  </w:num>
  <w:num w:numId="17">
    <w:abstractNumId w:val="19"/>
  </w:num>
  <w:num w:numId="18">
    <w:abstractNumId w:val="22"/>
  </w:num>
  <w:num w:numId="19">
    <w:abstractNumId w:val="4"/>
  </w:num>
  <w:num w:numId="20">
    <w:abstractNumId w:val="29"/>
  </w:num>
  <w:num w:numId="21">
    <w:abstractNumId w:val="8"/>
  </w:num>
  <w:num w:numId="22">
    <w:abstractNumId w:val="23"/>
  </w:num>
  <w:num w:numId="23">
    <w:abstractNumId w:val="12"/>
  </w:num>
  <w:num w:numId="24">
    <w:abstractNumId w:val="36"/>
  </w:num>
  <w:num w:numId="25">
    <w:abstractNumId w:val="15"/>
  </w:num>
  <w:num w:numId="26">
    <w:abstractNumId w:val="11"/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34"/>
  </w:num>
  <w:num w:numId="31">
    <w:abstractNumId w:val="18"/>
  </w:num>
  <w:num w:numId="32">
    <w:abstractNumId w:val="24"/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0"/>
  </w:num>
  <w:num w:numId="37">
    <w:abstractNumId w:val="10"/>
  </w:num>
  <w:num w:numId="38">
    <w:abstractNumId w:val="33"/>
  </w:num>
  <w:num w:numId="39">
    <w:abstractNumId w:val="32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06634"/>
    <w:rsid w:val="000B505E"/>
    <w:rsid w:val="000D211C"/>
    <w:rsid w:val="00106634"/>
    <w:rsid w:val="0023060C"/>
    <w:rsid w:val="0056514E"/>
    <w:rsid w:val="00616FD7"/>
    <w:rsid w:val="00B0565D"/>
    <w:rsid w:val="00C60BBD"/>
    <w:rsid w:val="00EC3290"/>
    <w:rsid w:val="00ED4F10"/>
    <w:rsid w:val="00FD65B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D65B0"/>
  </w:style>
  <w:style w:type="paragraph" w:styleId="Titre1">
    <w:name w:val="heading 1"/>
    <w:basedOn w:val="Normal"/>
    <w:link w:val="Titre1Car"/>
    <w:uiPriority w:val="9"/>
    <w:qFormat/>
    <w:rsid w:val="00B0565D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05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056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0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6634"/>
  </w:style>
  <w:style w:type="paragraph" w:styleId="Pieddepage">
    <w:name w:val="footer"/>
    <w:basedOn w:val="Normal"/>
    <w:link w:val="PieddepageCar"/>
    <w:uiPriority w:val="99"/>
    <w:semiHidden/>
    <w:unhideWhenUsed/>
    <w:rsid w:val="0010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6634"/>
  </w:style>
  <w:style w:type="paragraph" w:styleId="Textedebulles">
    <w:name w:val="Balloon Text"/>
    <w:basedOn w:val="Normal"/>
    <w:link w:val="TextedebullesCar"/>
    <w:uiPriority w:val="99"/>
    <w:semiHidden/>
    <w:unhideWhenUsed/>
    <w:rsid w:val="0010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663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D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0565D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05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B056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B0565D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B0565D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B0565D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B05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B0565D"/>
    <w:pPr>
      <w:ind w:left="720"/>
      <w:contextualSpacing/>
    </w:pPr>
  </w:style>
  <w:style w:type="character" w:customStyle="1" w:styleId="titre-lettre1">
    <w:name w:val="titre-lettre1"/>
    <w:basedOn w:val="Policepardfaut"/>
    <w:rsid w:val="00B0565D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B0565D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B0565D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B056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84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1920</Characters>
  <Application>Microsoft Office Word</Application>
  <DocSecurity>0</DocSecurity>
  <Lines>16</Lines>
  <Paragraphs>4</Paragraphs>
  <ScaleCrop>false</ScaleCrop>
  <Company> 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2006-09-02T15:58:00Z</dcterms:created>
  <dcterms:modified xsi:type="dcterms:W3CDTF">2006-09-04T17:07:00Z</dcterms:modified>
</cp:coreProperties>
</file>