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8747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8747F">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48747F">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8802C5">
        <w:rPr>
          <w:rFonts w:ascii="Times New Roman" w:hAnsi="Times New Roman" w:cs="Times New Roman"/>
          <w:color w:val="000000" w:themeColor="text1"/>
          <w:sz w:val="24"/>
          <w:szCs w:val="24"/>
        </w:rPr>
        <w:t xml:space="preserve">Sur le vaisseau interstellaire, on sent l’effervescence ! En effet, le soleil rouge commence à se faire repérer car il risque de rentrer dans notre satellite plus tôt qu’on ne le croyait. Aussi étrange que cela puisse paraître, les prédictions se sont avérées inexacts et la boule de feu arrive de plus en plus vite, en se faisant de plus en plus menaçante. </w:t>
      </w:r>
    </w:p>
    <w:p>
      <w:pPr>
        <w:spacing w:after="0" w:line="240" w:lineRule="auto"/>
        <w:ind w:firstLine="708"/>
        <w:jc w:val="both"/>
        <w:rPr>
          <w:rFonts w:ascii="Times New Roman" w:hAnsi="Times New Roman" w:cs="Times New Roman"/>
          <w:color w:val="000000" w:themeColor="text1"/>
          <w:sz w:val="24"/>
          <w:szCs w:val="24"/>
        </w:rPr>
      </w:pPr>
      <w:r w:rsidR="008802C5">
        <w:rPr>
          <w:rFonts w:ascii="Times New Roman" w:hAnsi="Times New Roman" w:cs="Times New Roman"/>
          <w:color w:val="000000" w:themeColor="text1"/>
          <w:sz w:val="24"/>
          <w:szCs w:val="24"/>
        </w:rPr>
        <w:t xml:space="preserve">Tracy est sur le point d’achever les rayons gamma tandis que Tim se concentre à continuer la création des rayons Alpha et bêta pendant que Sandra continue la manipulation des particules et Erang qui se concentre toujours avec sa tête chercheuse. Il semble qu’il en ait fini avec sa création. </w:t>
      </w:r>
    </w:p>
    <w:p>
      <w:pPr>
        <w:spacing w:after="0" w:line="240" w:lineRule="auto"/>
        <w:ind w:left="709" w:hanging="1"/>
        <w:jc w:val="both"/>
        <w:rPr>
          <w:rFonts w:ascii="Times New Roman" w:hAnsi="Times New Roman" w:cs="Times New Roman"/>
          <w:color w:val="000000" w:themeColor="text1"/>
          <w:sz w:val="24"/>
          <w:szCs w:val="24"/>
        </w:rPr>
      </w:pPr>
      <w:r w:rsidR="006C457C">
        <w:rPr>
          <w:rFonts w:ascii="Times New Roman" w:hAnsi="Times New Roman" w:cs="Times New Roman"/>
          <w:color w:val="000000" w:themeColor="text1"/>
          <w:sz w:val="24"/>
          <w:szCs w:val="24"/>
        </w:rPr>
        <w:t xml:space="preserve">Le radar signale la présence d’une météorite à l’Ouest. </w:t>
      </w:r>
    </w:p>
    <w:p>
      <w:pPr>
        <w:spacing w:after="0" w:line="240" w:lineRule="auto"/>
        <w:ind w:firstLine="708"/>
        <w:jc w:val="both"/>
        <w:rPr>
          <w:rFonts w:ascii="Times New Roman" w:hAnsi="Times New Roman" w:cs="Times New Roman"/>
          <w:color w:val="000000" w:themeColor="text1"/>
          <w:sz w:val="24"/>
          <w:szCs w:val="24"/>
        </w:rPr>
      </w:pPr>
      <w:r w:rsidR="006C457C">
        <w:rPr>
          <w:rFonts w:ascii="Times New Roman" w:hAnsi="Times New Roman" w:cs="Times New Roman"/>
          <w:color w:val="000000" w:themeColor="text1"/>
          <w:sz w:val="24"/>
          <w:szCs w:val="24"/>
        </w:rPr>
        <w:t xml:space="preserve">Erang change de CAP et le met dans la direction du soleil rouge que nous envois la planète Mars depuis dix mille ans. </w:t>
      </w:r>
      <w:r w:rsidR="005E48F6">
        <w:rPr>
          <w:rFonts w:ascii="Times New Roman" w:hAnsi="Times New Roman" w:cs="Times New Roman"/>
          <w:color w:val="000000" w:themeColor="text1"/>
          <w:sz w:val="24"/>
          <w:szCs w:val="24"/>
        </w:rPr>
        <w:t xml:space="preserve">Personne ne pensait que cette météorite agirait aussi rapidement dans notre monde. </w:t>
      </w:r>
    </w:p>
    <w:p>
      <w:pPr>
        <w:spacing w:after="0" w:line="240" w:lineRule="auto"/>
        <w:ind w:left="709"/>
        <w:jc w:val="both"/>
        <w:rPr>
          <w:rFonts w:ascii="Times New Roman" w:hAnsi="Times New Roman" w:cs="Times New Roman"/>
          <w:color w:val="000000" w:themeColor="text1"/>
          <w:sz w:val="24"/>
          <w:szCs w:val="24"/>
        </w:rPr>
      </w:pPr>
      <w:r w:rsidR="005E48F6">
        <w:rPr>
          <w:rFonts w:ascii="Times New Roman" w:hAnsi="Times New Roman" w:cs="Times New Roman"/>
          <w:color w:val="000000" w:themeColor="text1"/>
          <w:sz w:val="24"/>
          <w:szCs w:val="24"/>
        </w:rPr>
        <w:t>Attention !</w:t>
      </w:r>
    </w:p>
    <w:p>
      <w:pPr>
        <w:spacing w:after="0" w:line="240" w:lineRule="auto"/>
        <w:ind w:firstLine="709"/>
        <w:jc w:val="both"/>
        <w:rPr>
          <w:rFonts w:ascii="Times New Roman" w:hAnsi="Times New Roman" w:cs="Times New Roman"/>
          <w:color w:val="000000" w:themeColor="text1"/>
          <w:sz w:val="24"/>
          <w:szCs w:val="24"/>
        </w:rPr>
      </w:pPr>
      <w:r w:rsidR="005E48F6">
        <w:rPr>
          <w:rFonts w:ascii="Times New Roman" w:hAnsi="Times New Roman" w:cs="Times New Roman"/>
          <w:color w:val="000000" w:themeColor="text1"/>
          <w:sz w:val="24"/>
          <w:szCs w:val="24"/>
        </w:rPr>
        <w:t xml:space="preserve">Le danger est tout proche. Il semblerait que le soleil rouge soit à la distance où se trouve Saturne. En tout cas, il est entre Saturne et Neptune qui sont tout de même des planètes volumineusément imposante. </w:t>
      </w:r>
    </w:p>
    <w:p>
      <w:pPr>
        <w:spacing w:after="0" w:line="240" w:lineRule="auto"/>
        <w:ind w:firstLine="709"/>
        <w:jc w:val="both"/>
        <w:rPr>
          <w:rFonts w:ascii="Times New Roman" w:hAnsi="Times New Roman" w:cs="Times New Roman"/>
          <w:color w:val="000000" w:themeColor="text1"/>
          <w:sz w:val="24"/>
          <w:szCs w:val="24"/>
        </w:rPr>
      </w:pPr>
      <w:r w:rsidR="005E48F6">
        <w:rPr>
          <w:rFonts w:ascii="Times New Roman" w:hAnsi="Times New Roman" w:cs="Times New Roman"/>
          <w:color w:val="000000" w:themeColor="text1"/>
          <w:sz w:val="24"/>
          <w:szCs w:val="24"/>
        </w:rPr>
        <w:t>La taille de la météorite qui approche dépasse de loin tou</w:t>
      </w:r>
      <w:r w:rsidR="00C95AD9">
        <w:rPr>
          <w:rFonts w:ascii="Times New Roman" w:hAnsi="Times New Roman" w:cs="Times New Roman"/>
          <w:color w:val="000000" w:themeColor="text1"/>
          <w:sz w:val="24"/>
          <w:szCs w:val="24"/>
        </w:rPr>
        <w:t>t ce que nous avions pu imaginés</w:t>
      </w:r>
      <w:r w:rsidR="005E48F6">
        <w:rPr>
          <w:rFonts w:ascii="Times New Roman" w:hAnsi="Times New Roman" w:cs="Times New Roman"/>
          <w:color w:val="000000" w:themeColor="text1"/>
          <w:sz w:val="24"/>
          <w:szCs w:val="24"/>
        </w:rPr>
        <w:t xml:space="preserve"> même dans nos cauchemars. </w:t>
      </w:r>
    </w:p>
    <w:p>
      <w:pPr>
        <w:spacing w:after="0" w:line="240" w:lineRule="auto"/>
        <w:ind w:firstLine="709"/>
        <w:jc w:val="both"/>
        <w:rPr>
          <w:rFonts w:ascii="Times New Roman" w:hAnsi="Times New Roman" w:cs="Times New Roman"/>
          <w:color w:val="000000" w:themeColor="text1"/>
          <w:sz w:val="24"/>
          <w:szCs w:val="24"/>
        </w:rPr>
      </w:pPr>
      <w:r w:rsidR="005E48F6">
        <w:rPr>
          <w:rFonts w:ascii="Times New Roman" w:hAnsi="Times New Roman" w:cs="Times New Roman"/>
          <w:color w:val="000000" w:themeColor="text1"/>
          <w:sz w:val="24"/>
          <w:szCs w:val="24"/>
        </w:rPr>
        <w:t xml:space="preserve">En réalité, elle est remplie de gaz carbonique ressemblant à l’étoile du soleil, elle contient la glace de la planète Mercure, le feu de Mars et la lumière de Vénus. Bref, une fusion étonnante ! </w:t>
      </w:r>
    </w:p>
    <w:p>
      <w:pPr>
        <w:spacing w:after="0" w:line="240" w:lineRule="auto"/>
        <w:ind w:left="709"/>
        <w:jc w:val="both"/>
        <w:rPr>
          <w:rFonts w:ascii="Times New Roman" w:hAnsi="Times New Roman" w:cs="Times New Roman"/>
          <w:color w:val="000000" w:themeColor="text1"/>
          <w:sz w:val="24"/>
          <w:szCs w:val="24"/>
        </w:rPr>
      </w:pPr>
      <w:r w:rsidR="005E48F6">
        <w:rPr>
          <w:rFonts w:ascii="Times New Roman" w:hAnsi="Times New Roman" w:cs="Times New Roman"/>
          <w:color w:val="000000" w:themeColor="text1"/>
          <w:sz w:val="24"/>
          <w:szCs w:val="24"/>
        </w:rPr>
        <w:t>Une drôle de météorite…</w:t>
      </w:r>
    </w:p>
    <w:p>
      <w:pPr>
        <w:spacing w:after="0" w:line="240" w:lineRule="auto"/>
        <w:ind w:firstLine="709"/>
        <w:jc w:val="both"/>
        <w:rPr>
          <w:rFonts w:ascii="Times New Roman" w:hAnsi="Times New Roman" w:cs="Times New Roman"/>
          <w:color w:val="000000" w:themeColor="text1"/>
          <w:sz w:val="24"/>
          <w:szCs w:val="24"/>
        </w:rPr>
      </w:pPr>
      <w:r w:rsidR="005E48F6">
        <w:rPr>
          <w:rFonts w:ascii="Times New Roman" w:hAnsi="Times New Roman" w:cs="Times New Roman"/>
          <w:color w:val="000000" w:themeColor="text1"/>
          <w:sz w:val="24"/>
          <w:szCs w:val="24"/>
        </w:rPr>
        <w:t xml:space="preserve">Il doit y avoir, à première vue selon le radar du vaisseau interstellaire, 10% de gaz, 10% d’hélium, 20% de lumières, 30% de pierre confondu à de la glace et 30% de feu. </w:t>
      </w:r>
    </w:p>
    <w:p>
      <w:pPr>
        <w:spacing w:after="0" w:line="240" w:lineRule="auto"/>
        <w:ind w:firstLine="709"/>
        <w:jc w:val="both"/>
        <w:rPr>
          <w:rFonts w:ascii="Times New Roman" w:hAnsi="Times New Roman" w:cs="Times New Roman"/>
          <w:color w:val="000000" w:themeColor="text1"/>
          <w:sz w:val="24"/>
          <w:szCs w:val="24"/>
        </w:rPr>
      </w:pPr>
      <w:r w:rsidR="005E48F6">
        <w:rPr>
          <w:rFonts w:ascii="Times New Roman" w:hAnsi="Times New Roman" w:cs="Times New Roman"/>
          <w:color w:val="000000" w:themeColor="text1"/>
          <w:sz w:val="24"/>
          <w:szCs w:val="24"/>
        </w:rPr>
        <w:t>Ce n’est pas une météorite courante et elle se déplace rapidement dans l’espace. Bien évidemment, son monoxyde carbone est bien présent. En physique, c’est le gaz le plus toxique qui soit au monde. Il suffit qu’une personne respire du monoxyde de carbone pour en mourir.</w:t>
      </w:r>
    </w:p>
    <w:p>
      <w:pPr>
        <w:spacing w:after="0" w:line="240" w:lineRule="auto"/>
        <w:ind w:firstLine="709"/>
        <w:jc w:val="both"/>
        <w:rPr>
          <w:rFonts w:ascii="Times New Roman" w:hAnsi="Times New Roman" w:cs="Times New Roman"/>
          <w:color w:val="000000" w:themeColor="text1"/>
          <w:sz w:val="24"/>
          <w:szCs w:val="24"/>
        </w:rPr>
      </w:pPr>
      <w:r w:rsidR="00066F7E">
        <w:rPr>
          <w:rFonts w:ascii="Times New Roman" w:hAnsi="Times New Roman" w:cs="Times New Roman"/>
          <w:color w:val="000000" w:themeColor="text1"/>
          <w:sz w:val="24"/>
          <w:szCs w:val="24"/>
        </w:rPr>
        <w:t>Autant dire que la tâche s’annonce difficile pour nos héros qui se doivent de rester sur leur garde tout en exterminant cette météorite d’un seul coup, ce serait l’idéal. Elle pourrait se diviser, se démultiplier ou devenir des milliers de cailloux nommées « pluie de météorites. »</w:t>
      </w:r>
    </w:p>
    <w:p>
      <w:pPr>
        <w:spacing w:after="0" w:line="240" w:lineRule="auto"/>
        <w:ind w:firstLine="709"/>
        <w:jc w:val="both"/>
        <w:rPr>
          <w:rFonts w:ascii="Times New Roman" w:hAnsi="Times New Roman" w:cs="Times New Roman"/>
          <w:color w:val="000000" w:themeColor="text1"/>
          <w:sz w:val="24"/>
          <w:szCs w:val="24"/>
        </w:rPr>
      </w:pPr>
      <w:r w:rsidR="00066F7E">
        <w:rPr>
          <w:rFonts w:ascii="Times New Roman" w:hAnsi="Times New Roman" w:cs="Times New Roman"/>
          <w:color w:val="000000" w:themeColor="text1"/>
          <w:sz w:val="24"/>
          <w:szCs w:val="24"/>
        </w:rPr>
        <w:t xml:space="preserve">La NASA de Michigan surveille ce qui se passe dans le vaisseau interstellaire, les techniciens et ingénieurs sont sous pression et se mettent à fumer des cigarettes pour décompressés. Ils se demandent si l’opération va bien se dérouler mettant en jeu la survie de milliers voir de milliards d’être humains. </w:t>
      </w:r>
    </w:p>
    <w:p>
      <w:pPr>
        <w:spacing w:after="0" w:line="240" w:lineRule="auto"/>
        <w:ind w:firstLine="709"/>
        <w:jc w:val="both"/>
        <w:rPr>
          <w:rFonts w:ascii="Times New Roman" w:hAnsi="Times New Roman" w:cs="Times New Roman"/>
          <w:color w:val="000000" w:themeColor="text1"/>
          <w:sz w:val="24"/>
          <w:szCs w:val="24"/>
        </w:rPr>
      </w:pPr>
      <w:r w:rsidR="00066F7E">
        <w:rPr>
          <w:rFonts w:ascii="Times New Roman" w:hAnsi="Times New Roman" w:cs="Times New Roman"/>
          <w:color w:val="000000" w:themeColor="text1"/>
          <w:sz w:val="24"/>
          <w:szCs w:val="24"/>
        </w:rPr>
        <w:t xml:space="preserve">La tension devient de plus en plus palpable pour Tracy et Tim qui tâchent de faire le maximum pour se montrer à la hauteur de l’espérance que l’on place en eux. Il n’est pas facile de prédire exactement l’impact de l’explosion quand le soleil rouge explosera mais il risque de faire de gros dégâts. Comme pour le voyage sur la lune de Sandra, Thorn, Lord John Smith et Michael Schneider, les médias parlent maintenant de ce qui se passe dans le ciel en annonçant tardivement une météorite que tente d’anéantir des passagers présent sur un vaisseau interstellaire. </w:t>
      </w:r>
    </w:p>
    <w:p>
      <w:pPr>
        <w:spacing w:after="0" w:line="240" w:lineRule="auto"/>
        <w:ind w:firstLine="709"/>
        <w:jc w:val="both"/>
        <w:rPr>
          <w:rFonts w:ascii="Times New Roman" w:hAnsi="Times New Roman" w:cs="Times New Roman"/>
          <w:color w:val="000000" w:themeColor="text1"/>
          <w:sz w:val="24"/>
          <w:szCs w:val="24"/>
        </w:rPr>
      </w:pPr>
      <w:r w:rsidR="00066F7E">
        <w:rPr>
          <w:rFonts w:ascii="Times New Roman" w:hAnsi="Times New Roman" w:cs="Times New Roman"/>
          <w:color w:val="000000" w:themeColor="text1"/>
          <w:sz w:val="24"/>
          <w:szCs w:val="24"/>
        </w:rPr>
        <w:t>La presse, les journaux, les médias mentent affin de préserver la paix dans le monde et de ne pas mettre tout les habitants en panique sur un pied de guerre.</w:t>
      </w:r>
    </w:p>
    <w:p>
      <w:pPr>
        <w:spacing w:after="0" w:line="240" w:lineRule="auto"/>
        <w:ind w:left="709"/>
        <w:jc w:val="both"/>
        <w:rPr>
          <w:rFonts w:ascii="Times New Roman" w:hAnsi="Times New Roman" w:cs="Times New Roman"/>
          <w:color w:val="000000" w:themeColor="text1"/>
          <w:sz w:val="24"/>
          <w:szCs w:val="24"/>
        </w:rPr>
      </w:pPr>
      <w:r w:rsidR="00066F7E">
        <w:rPr>
          <w:rFonts w:ascii="Times New Roman" w:hAnsi="Times New Roman" w:cs="Times New Roman"/>
          <w:color w:val="000000" w:themeColor="text1"/>
          <w:sz w:val="24"/>
          <w:szCs w:val="24"/>
        </w:rPr>
        <w:t>A contrario, nous risquons de connaître la fin d’une époque…</w:t>
      </w:r>
    </w:p>
    <w:sectPr w:rsidR="005311D3" w:rsidSect="00B017A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84012">
        <w:separator/>
      </w:r>
    </w:p>
  </w:endnote>
  <w:endnote w:type="continuationSeparator" w:id="1">
    <w:p>
      <w:pPr>
        <w:spacing w:after="0" w:line="240" w:lineRule="auto"/>
      </w:pPr>
      <w:r w:rsidR="0078401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8747F">
      <w:t>329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84012">
        <w:separator/>
      </w:r>
    </w:p>
  </w:footnote>
  <w:footnote w:type="continuationSeparator" w:id="1">
    <w:p>
      <w:pPr>
        <w:spacing w:after="0" w:line="240" w:lineRule="auto"/>
      </w:pPr>
      <w:r w:rsidR="0078401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48747F"/>
    <w:rsid w:val="00066F7E"/>
    <w:rsid w:val="001564FD"/>
    <w:rsid w:val="002A1E45"/>
    <w:rsid w:val="0048747F"/>
    <w:rsid w:val="005311D3"/>
    <w:rsid w:val="005E48F6"/>
    <w:rsid w:val="006C457C"/>
    <w:rsid w:val="006F7AFD"/>
    <w:rsid w:val="00784012"/>
    <w:rsid w:val="007947D6"/>
    <w:rsid w:val="008802C5"/>
    <w:rsid w:val="0098550C"/>
    <w:rsid w:val="00AA4F6E"/>
    <w:rsid w:val="00B017A4"/>
    <w:rsid w:val="00C95AD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017A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8747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8747F"/>
  </w:style>
  <w:style w:type="paragraph" w:styleId="Pieddepage">
    <w:name w:val="footer"/>
    <w:basedOn w:val="Normal"/>
    <w:link w:val="PieddepageCar"/>
    <w:uiPriority w:val="99"/>
    <w:semiHidden/>
    <w:unhideWhenUsed/>
    <w:rsid w:val="0048747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8747F"/>
  </w:style>
  <w:style w:type="paragraph" w:styleId="Textedebulles">
    <w:name w:val="Balloon Text"/>
    <w:basedOn w:val="Normal"/>
    <w:link w:val="TextedebullesCar"/>
    <w:uiPriority w:val="99"/>
    <w:semiHidden/>
    <w:unhideWhenUsed/>
    <w:rsid w:val="0048747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74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2970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92F20608-9F1A-4BA7-B12D-67BDF9B0DC62}">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518</Words>
  <Characters>2853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2006-08-30T18:50:00Z</dcterms:created>
  <dcterms:modified xsi:type="dcterms:W3CDTF">2006-09-04T15:47:00Z</dcterms:modified>
</cp:coreProperties>
</file>