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D059A4">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D059A4">
        <w:rPr>
          <w:rFonts w:ascii="Times New Roman" w:hAnsi="Times New Roman" w:cs="Times New Roman"/>
          <w:color w:val="000000" w:themeColor="text1"/>
          <w:sz w:val="24"/>
          <w:szCs w:val="24"/>
        </w:rPr>
        <w:t>Chapitre 13</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D059A4">
        <w:rPr>
          <w:rFonts w:ascii="Times New Roman" w:hAnsi="Times New Roman" w:cs="Times New Roman"/>
          <w:i/>
          <w:color w:val="000000" w:themeColor="text1"/>
          <w:sz w:val="24"/>
          <w:szCs w:val="24"/>
        </w:rPr>
        <w:t>L’histoire de notre espace temps</w:t>
      </w:r>
    </w:p>
    <w:p>
      <w:pPr>
        <w:spacing w:after="0" w:line="240" w:lineRule="auto"/>
        <w:jc w:val="center"/>
        <w:rPr>
          <w:rFonts w:ascii="Times New Roman" w:hAnsi="Times New Roman" w:cs="Times New Roman"/>
          <w:i/>
          <w:color w:val="000000" w:themeColor="text1"/>
          <w:sz w:val="24"/>
          <w:szCs w:val="24"/>
        </w:rPr>
      </w:pPr>
    </w:p>
    <w:p>
      <w:pPr>
        <w:pStyle w:val="NormalWeb"/>
        <w:spacing w:before="0" w:beforeAutospacing="0" w:after="0" w:afterAutospacing="0"/>
        <w:jc w:val="center"/>
        <w:rPr>
          <w:b/>
          <w:color w:val="000000" w:themeColor="text1"/>
        </w:rPr>
      </w:pPr>
      <w:r w:rsidR="00605186">
        <w:rPr>
          <w:b/>
          <w:color w:val="000000" w:themeColor="text1"/>
        </w:rPr>
        <w:t>Trou noir et information</w:t>
      </w:r>
    </w:p>
    <w:p>
      <w:pPr>
        <w:pStyle w:val="NormalWeb"/>
        <w:spacing w:before="0" w:beforeAutospacing="0" w:after="0" w:afterAutospacing="0"/>
        <w:jc w:val="center"/>
        <w:rPr>
          <w:b/>
          <w:color w:val="000000" w:themeColor="text1"/>
        </w:rPr>
      </w:pPr>
    </w:p>
    <w:p>
      <w:pPr>
        <w:pStyle w:val="NormalWeb"/>
        <w:spacing w:before="0" w:beforeAutospacing="0" w:after="0" w:afterAutospacing="0"/>
        <w:ind w:firstLine="708"/>
        <w:jc w:val="both"/>
        <w:rPr>
          <w:color w:val="000000" w:themeColor="text1"/>
        </w:rPr>
      </w:pPr>
      <w:r w:rsidR="00605186">
        <w:rPr>
          <w:color w:val="000000" w:themeColor="text1"/>
        </w:rPr>
        <w:t xml:space="preserve">Notons encore une propriété remarquable des trous noirs. Contrairement à tous les autres corps de l'univers, ces astres peuvent être complètement décrits à l'aide d'un très petit nombre de paramètres. Il suffit de connaître leur masse, leur moment angulaire, qui caractérise la rotation, et leur charge électrique. </w:t>
      </w:r>
    </w:p>
    <w:p>
      <w:pPr>
        <w:pStyle w:val="NormalWeb"/>
        <w:spacing w:before="0" w:beforeAutospacing="0" w:after="0" w:afterAutospacing="0"/>
        <w:ind w:firstLine="708"/>
        <w:jc w:val="both"/>
        <w:rPr>
          <w:color w:val="000000" w:themeColor="text1"/>
        </w:rPr>
      </w:pPr>
      <w:r w:rsidR="00605186">
        <w:rPr>
          <w:color w:val="000000" w:themeColor="text1"/>
        </w:rPr>
        <w:t xml:space="preserve">Cette simplicité est à comparer avec une description complète d'une étoile normale qui devrait prendre en compte toutes les particules mises en jeu, leur nature, leur position ou leur énergie, et nécessiterait ainsi un nombre invraisemblable de données. Au contraire, toute l'information sur un trou noir est contenue dans trois paramètres. </w:t>
      </w:r>
    </w:p>
    <w:p>
      <w:pPr>
        <w:pStyle w:val="NormalWeb"/>
        <w:spacing w:before="0" w:beforeAutospacing="0" w:after="0" w:afterAutospacing="0"/>
        <w:ind w:firstLine="708"/>
        <w:jc w:val="both"/>
        <w:rPr>
          <w:color w:val="000000" w:themeColor="text1"/>
        </w:rPr>
      </w:pPr>
      <w:r w:rsidR="00605186">
        <w:rPr>
          <w:color w:val="000000" w:themeColor="text1"/>
        </w:rPr>
        <w:t xml:space="preserve">La raison en est simple : lorsque l'étoile s'écroule sur elle-même, toute l'information sur ses particules disparaît à l'intérieur du rayon de Schwartzschild. Elle est donc perdue pour le monde extérieur. </w:t>
      </w:r>
    </w:p>
    <w:p>
      <w:pPr>
        <w:pStyle w:val="NormalWeb"/>
        <w:spacing w:before="0" w:beforeAutospacing="0" w:after="0" w:afterAutospacing="0"/>
        <w:ind w:firstLine="708"/>
        <w:jc w:val="both"/>
        <w:rPr>
          <w:color w:val="000000" w:themeColor="text1"/>
        </w:rPr>
      </w:pPr>
      <w:r w:rsidR="00605186">
        <w:rPr>
          <w:color w:val="000000" w:themeColor="text1"/>
        </w:rPr>
        <w:t xml:space="preserve">Le trou noir apparaît alors comme une simple déformation de l'espace-temps, que trois nombres suffisent à définir. </w:t>
      </w:r>
    </w:p>
    <w:p>
      <w:pPr>
        <w:pStyle w:val="NormalWeb"/>
        <w:spacing w:before="0" w:beforeAutospacing="0" w:after="0" w:afterAutospacing="0"/>
        <w:ind w:firstLine="708"/>
        <w:jc w:val="both"/>
        <w:rPr>
          <w:color w:val="000000" w:themeColor="text1"/>
        </w:rPr>
      </w:pPr>
    </w:p>
    <w:p>
      <w:pPr>
        <w:pStyle w:val="Titre1"/>
        <w:spacing w:before="0" w:beforeAutospacing="0" w:after="0" w:afterAutospacing="0" w:line="240" w:lineRule="auto"/>
        <w:jc w:val="center"/>
        <w:rPr>
          <w:rFonts w:ascii="Times New Roman" w:hAnsi="Times New Roman"/>
          <w:color w:val="000000" w:themeColor="text1"/>
          <w:sz w:val="24"/>
          <w:szCs w:val="24"/>
        </w:rPr>
      </w:pPr>
      <w:r w:rsidR="00605186" w:rsidRPr="00605186">
        <w:rPr>
          <w:rFonts w:ascii="Times New Roman" w:hAnsi="Times New Roman"/>
          <w:color w:val="000000" w:themeColor="text1"/>
          <w:sz w:val="24"/>
          <w:szCs w:val="24"/>
        </w:rPr>
        <w:t>Les preuves observationnelles</w:t>
      </w:r>
    </w:p>
    <w:p>
      <w:pPr>
        <w:pStyle w:val="Titre1"/>
        <w:spacing w:before="0" w:beforeAutospacing="0" w:after="0" w:afterAutospacing="0" w:line="240" w:lineRule="auto"/>
        <w:jc w:val="both"/>
        <w:rPr>
          <w:rFonts w:ascii="Times New Roman" w:hAnsi="Times New Roman"/>
          <w:b w:val="0"/>
          <w:color w:val="000000" w:themeColor="text1"/>
          <w:sz w:val="24"/>
          <w:szCs w:val="24"/>
        </w:rPr>
      </w:pPr>
    </w:p>
    <w:p>
      <w:pPr>
        <w:pStyle w:val="Titre1"/>
        <w:spacing w:before="0" w:beforeAutospacing="0" w:after="0" w:afterAutospacing="0" w:line="240" w:lineRule="auto"/>
        <w:ind w:firstLine="708"/>
        <w:jc w:val="both"/>
        <w:rPr>
          <w:rFonts w:ascii="Times New Roman" w:hAnsi="Times New Roman"/>
          <w:b w:val="0"/>
          <w:color w:val="000000" w:themeColor="text1"/>
          <w:sz w:val="24"/>
          <w:szCs w:val="24"/>
        </w:rPr>
      </w:pPr>
      <w:r w:rsidR="00605186" w:rsidRPr="00605186">
        <w:rPr>
          <w:rFonts w:ascii="Times New Roman" w:hAnsi="Times New Roman"/>
          <w:b w:val="0"/>
          <w:color w:val="000000" w:themeColor="text1"/>
          <w:sz w:val="24"/>
          <w:szCs w:val="24"/>
        </w:rPr>
        <w:t xml:space="preserve">Le </w:t>
      </w:r>
      <w:hyperlink r:id="rId6" w:history="1">
        <w:r w:rsidR="00605186" w:rsidRPr="00605186">
          <w:rPr>
            <w:rStyle w:val="Lienhypertexte"/>
            <w:rFonts w:ascii="Times New Roman" w:eastAsiaTheme="majorEastAsia" w:hAnsi="Times New Roman"/>
            <w:b w:val="0"/>
            <w:color w:val="000000" w:themeColor="text1"/>
            <w:sz w:val="24"/>
            <w:szCs w:val="24"/>
          </w:rPr>
          <w:t>trou noir</w:t>
        </w:r>
      </w:hyperlink>
      <w:r w:rsidR="00605186" w:rsidRPr="00605186">
        <w:rPr>
          <w:rFonts w:ascii="Times New Roman" w:hAnsi="Times New Roman"/>
          <w:b w:val="0"/>
          <w:color w:val="000000" w:themeColor="text1"/>
          <w:sz w:val="24"/>
          <w:szCs w:val="24"/>
        </w:rPr>
        <w:t xml:space="preserve"> est probablement l'astre le plus étrange que la physique ait révélé. La question suivante est donc bien légitime : un tel objet existe-t-il vraiment ou bien ne s'agit-il que du produit de l'imagination débridée des théoriciens ? </w:t>
      </w:r>
    </w:p>
    <w:p>
      <w:pPr>
        <w:pStyle w:val="Titre1"/>
        <w:spacing w:before="0" w:beforeAutospacing="0" w:after="0" w:afterAutospacing="0" w:line="240" w:lineRule="auto"/>
        <w:ind w:firstLine="708"/>
        <w:jc w:val="both"/>
        <w:rPr>
          <w:rFonts w:ascii="Times New Roman" w:hAnsi="Times New Roman"/>
          <w:b w:val="0"/>
          <w:color w:val="000000" w:themeColor="text1"/>
          <w:sz w:val="24"/>
          <w:szCs w:val="24"/>
        </w:rPr>
      </w:pPr>
      <w:r w:rsidR="00605186" w:rsidRPr="00605186">
        <w:rPr>
          <w:rFonts w:ascii="Times New Roman" w:hAnsi="Times New Roman"/>
          <w:b w:val="0"/>
          <w:color w:val="000000" w:themeColor="text1"/>
          <w:sz w:val="24"/>
          <w:szCs w:val="24"/>
        </w:rPr>
        <w:t>Répondre à cette question pose une difficulté de fond puisque, par définition, un trou noir est invisible car aucun rayonnement ne peut en échapper. Il est par conséquent impossible d'obtenir une preuve définitive, par exemple une photographie directe.</w:t>
      </w:r>
    </w:p>
    <w:p>
      <w:pPr>
        <w:pStyle w:val="Titre1"/>
        <w:spacing w:before="0" w:beforeAutospacing="0" w:after="0" w:afterAutospacing="0" w:line="240" w:lineRule="auto"/>
        <w:ind w:firstLine="708"/>
        <w:jc w:val="both"/>
        <w:rPr>
          <w:rFonts w:ascii="Times New Roman" w:hAnsi="Times New Roman"/>
          <w:b w:val="0"/>
          <w:color w:val="000000" w:themeColor="text1"/>
          <w:sz w:val="24"/>
          <w:szCs w:val="24"/>
        </w:rPr>
      </w:pPr>
      <w:r w:rsidR="00605186" w:rsidRPr="00605186">
        <w:rPr>
          <w:rFonts w:ascii="Times New Roman" w:hAnsi="Times New Roman"/>
          <w:b w:val="0"/>
          <w:color w:val="000000" w:themeColor="text1"/>
          <w:sz w:val="24"/>
          <w:szCs w:val="24"/>
        </w:rPr>
        <w:t xml:space="preserve">La solution va consister à essayer de détecter la présence d'un trou noir indirectement, par les effets qu'il produit sur un autre corps. </w:t>
      </w:r>
    </w:p>
    <w:p>
      <w:pPr>
        <w:pStyle w:val="Titre1"/>
        <w:spacing w:before="0" w:beforeAutospacing="0" w:after="0" w:afterAutospacing="0" w:line="240" w:lineRule="auto"/>
        <w:ind w:firstLine="708"/>
        <w:jc w:val="both"/>
        <w:rPr>
          <w:rFonts w:ascii="Times New Roman" w:hAnsi="Times New Roman"/>
          <w:b w:val="0"/>
          <w:color w:val="000000" w:themeColor="text1"/>
          <w:sz w:val="24"/>
          <w:szCs w:val="24"/>
        </w:rPr>
      </w:pPr>
      <w:r w:rsidR="00605186" w:rsidRPr="00605186">
        <w:rPr>
          <w:rFonts w:ascii="Times New Roman" w:hAnsi="Times New Roman"/>
          <w:b w:val="0"/>
          <w:color w:val="000000" w:themeColor="text1"/>
          <w:sz w:val="24"/>
          <w:szCs w:val="24"/>
        </w:rPr>
        <w:t xml:space="preserve">Comme nous l'avons vu, de très nombreuses étoiles ne sont pas isolées, mais font partie de couples stellaires. </w:t>
      </w:r>
    </w:p>
    <w:p>
      <w:pPr>
        <w:pStyle w:val="Titre1"/>
        <w:spacing w:before="0" w:beforeAutospacing="0" w:after="0" w:afterAutospacing="0" w:line="240" w:lineRule="auto"/>
        <w:ind w:firstLine="708"/>
        <w:jc w:val="both"/>
        <w:rPr>
          <w:rFonts w:ascii="Times New Roman" w:hAnsi="Times New Roman"/>
          <w:b w:val="0"/>
          <w:color w:val="000000" w:themeColor="text1"/>
          <w:sz w:val="24"/>
          <w:szCs w:val="24"/>
        </w:rPr>
      </w:pPr>
      <w:r w:rsidR="00605186" w:rsidRPr="00605186">
        <w:rPr>
          <w:rFonts w:ascii="Times New Roman" w:hAnsi="Times New Roman"/>
          <w:b w:val="0"/>
          <w:color w:val="000000" w:themeColor="text1"/>
          <w:sz w:val="24"/>
          <w:szCs w:val="24"/>
        </w:rPr>
        <w:t xml:space="preserve">Lorsque l'un des membres d'une binaire est une </w:t>
      </w:r>
      <w:hyperlink r:id="rId7" w:history="1">
        <w:r w:rsidR="00605186" w:rsidRPr="00605186">
          <w:rPr>
            <w:rStyle w:val="Lienhypertexte"/>
            <w:rFonts w:ascii="Times New Roman" w:eastAsiaTheme="majorEastAsia" w:hAnsi="Times New Roman"/>
            <w:b w:val="0"/>
            <w:color w:val="000000" w:themeColor="text1"/>
            <w:sz w:val="24"/>
            <w:szCs w:val="24"/>
          </w:rPr>
          <w:t>naine blanche</w:t>
        </w:r>
      </w:hyperlink>
      <w:r w:rsidR="00605186" w:rsidRPr="00605186">
        <w:rPr>
          <w:rFonts w:ascii="Times New Roman" w:hAnsi="Times New Roman"/>
          <w:b w:val="0"/>
          <w:color w:val="000000" w:themeColor="text1"/>
          <w:sz w:val="24"/>
          <w:szCs w:val="24"/>
        </w:rPr>
        <w:t xml:space="preserve"> ou une </w:t>
      </w:r>
      <w:hyperlink r:id="rId8" w:history="1">
        <w:r w:rsidR="00605186" w:rsidRPr="00605186">
          <w:rPr>
            <w:rStyle w:val="Lienhypertexte"/>
            <w:rFonts w:ascii="Times New Roman" w:eastAsiaTheme="majorEastAsia" w:hAnsi="Times New Roman"/>
            <w:b w:val="0"/>
            <w:color w:val="000000" w:themeColor="text1"/>
            <w:sz w:val="24"/>
            <w:szCs w:val="24"/>
          </w:rPr>
          <w:t>étoile à neutrons</w:t>
        </w:r>
      </w:hyperlink>
      <w:r w:rsidR="00605186" w:rsidRPr="00605186">
        <w:rPr>
          <w:rFonts w:ascii="Times New Roman" w:hAnsi="Times New Roman"/>
          <w:b w:val="0"/>
          <w:color w:val="000000" w:themeColor="text1"/>
          <w:sz w:val="24"/>
          <w:szCs w:val="24"/>
        </w:rPr>
        <w:t xml:space="preserve">, un transfert de masse peut se mettre en place et produire des phénomènes comme les </w:t>
      </w:r>
      <w:hyperlink r:id="rId9" w:history="1">
        <w:r w:rsidR="00605186" w:rsidRPr="00605186">
          <w:rPr>
            <w:rStyle w:val="Lienhypertexte"/>
            <w:rFonts w:ascii="Times New Roman" w:eastAsiaTheme="majorEastAsia" w:hAnsi="Times New Roman"/>
            <w:b w:val="0"/>
            <w:color w:val="000000" w:themeColor="text1"/>
            <w:sz w:val="24"/>
            <w:szCs w:val="24"/>
          </w:rPr>
          <w:t>novae</w:t>
        </w:r>
      </w:hyperlink>
      <w:r w:rsidR="00605186" w:rsidRPr="00605186">
        <w:rPr>
          <w:rFonts w:ascii="Times New Roman" w:hAnsi="Times New Roman"/>
          <w:b w:val="0"/>
          <w:color w:val="000000" w:themeColor="text1"/>
          <w:sz w:val="24"/>
          <w:szCs w:val="24"/>
        </w:rPr>
        <w:t xml:space="preserve"> ou les </w:t>
      </w:r>
      <w:hyperlink r:id="rId10" w:history="1">
        <w:r w:rsidR="00605186" w:rsidRPr="00605186">
          <w:rPr>
            <w:rStyle w:val="Lienhypertexte"/>
            <w:rFonts w:ascii="Times New Roman" w:eastAsiaTheme="majorEastAsia" w:hAnsi="Times New Roman"/>
            <w:b w:val="0"/>
            <w:color w:val="000000" w:themeColor="text1"/>
            <w:sz w:val="24"/>
            <w:szCs w:val="24"/>
          </w:rPr>
          <w:t>supernovae</w:t>
        </w:r>
      </w:hyperlink>
      <w:r w:rsidR="00605186" w:rsidRPr="00605186">
        <w:rPr>
          <w:rFonts w:ascii="Times New Roman" w:hAnsi="Times New Roman"/>
          <w:b w:val="0"/>
          <w:color w:val="000000" w:themeColor="text1"/>
          <w:sz w:val="24"/>
          <w:szCs w:val="24"/>
        </w:rPr>
        <w:t xml:space="preserve">. </w:t>
      </w:r>
    </w:p>
    <w:p>
      <w:pPr>
        <w:pStyle w:val="Titre1"/>
        <w:spacing w:before="0" w:beforeAutospacing="0" w:after="0" w:afterAutospacing="0" w:line="240" w:lineRule="auto"/>
        <w:ind w:firstLine="708"/>
        <w:jc w:val="both"/>
        <w:rPr>
          <w:rFonts w:ascii="Times New Roman" w:hAnsi="Times New Roman"/>
          <w:b w:val="0"/>
          <w:color w:val="000000" w:themeColor="text1"/>
          <w:sz w:val="24"/>
          <w:szCs w:val="24"/>
        </w:rPr>
      </w:pPr>
      <w:r w:rsidR="00605186" w:rsidRPr="00605186">
        <w:rPr>
          <w:rFonts w:ascii="Times New Roman" w:hAnsi="Times New Roman"/>
          <w:b w:val="0"/>
          <w:color w:val="000000" w:themeColor="text1"/>
          <w:sz w:val="24"/>
          <w:szCs w:val="24"/>
        </w:rPr>
        <w:t xml:space="preserve">Si l'une des étoiles est un trou noir, des processus similaires peuvent se produire, de la masse est transférée, un disque d'accrétion se forme, les températures atteignent des valeurs extrêmes et de grandes quantités de </w:t>
      </w:r>
      <w:hyperlink r:id="rId11" w:history="1">
        <w:r w:rsidR="00605186" w:rsidRPr="00605186">
          <w:rPr>
            <w:rStyle w:val="Lienhypertexte"/>
            <w:rFonts w:ascii="Times New Roman" w:eastAsiaTheme="majorEastAsia" w:hAnsi="Times New Roman"/>
            <w:b w:val="0"/>
            <w:color w:val="000000" w:themeColor="text1"/>
            <w:sz w:val="24"/>
            <w:szCs w:val="24"/>
          </w:rPr>
          <w:t>rayons X</w:t>
        </w:r>
      </w:hyperlink>
      <w:r w:rsidR="00605186" w:rsidRPr="00605186">
        <w:rPr>
          <w:rFonts w:ascii="Times New Roman" w:hAnsi="Times New Roman"/>
          <w:b w:val="0"/>
          <w:color w:val="000000" w:themeColor="text1"/>
          <w:sz w:val="24"/>
          <w:szCs w:val="24"/>
        </w:rPr>
        <w:t xml:space="preserve"> sont émises. </w:t>
      </w:r>
    </w:p>
    <w:p>
      <w:pPr>
        <w:pStyle w:val="Titre1"/>
        <w:spacing w:before="0" w:beforeAutospacing="0" w:after="0" w:afterAutospacing="0" w:line="240" w:lineRule="auto"/>
        <w:ind w:firstLine="708"/>
        <w:jc w:val="both"/>
        <w:rPr>
          <w:rFonts w:ascii="Times New Roman" w:hAnsi="Times New Roman"/>
          <w:b w:val="0"/>
          <w:color w:val="000000" w:themeColor="text1"/>
          <w:sz w:val="24"/>
          <w:szCs w:val="24"/>
        </w:rPr>
      </w:pPr>
      <w:r w:rsidR="00605186" w:rsidRPr="00605186">
        <w:rPr>
          <w:rFonts w:ascii="Times New Roman" w:hAnsi="Times New Roman"/>
          <w:b w:val="0"/>
          <w:color w:val="000000" w:themeColor="text1"/>
          <w:sz w:val="24"/>
          <w:szCs w:val="24"/>
        </w:rPr>
        <w:t xml:space="preserve">Ceci nous fournit un moyen de détecter de possibles trous noirs. Il suffit tout simplement de trouver des sources de </w:t>
      </w:r>
      <w:hyperlink r:id="rId12" w:history="1">
        <w:r w:rsidR="00605186" w:rsidRPr="00605186">
          <w:rPr>
            <w:rStyle w:val="Lienhypertexte"/>
            <w:rFonts w:ascii="Times New Roman" w:eastAsiaTheme="majorEastAsia" w:hAnsi="Times New Roman"/>
            <w:b w:val="0"/>
            <w:color w:val="000000" w:themeColor="text1"/>
            <w:sz w:val="24"/>
            <w:szCs w:val="24"/>
          </w:rPr>
          <w:t>rayons X</w:t>
        </w:r>
      </w:hyperlink>
      <w:r w:rsidR="00605186" w:rsidRPr="00605186">
        <w:rPr>
          <w:rFonts w:ascii="Times New Roman" w:hAnsi="Times New Roman"/>
          <w:b w:val="0"/>
          <w:color w:val="000000" w:themeColor="text1"/>
          <w:sz w:val="24"/>
          <w:szCs w:val="24"/>
        </w:rPr>
        <w:t xml:space="preserve"> dans des étoiles binaires.</w:t>
      </w:r>
    </w:p>
    <w:p>
      <w:pPr>
        <w:pStyle w:val="Titre1"/>
        <w:spacing w:before="0" w:beforeAutospacing="0" w:after="0" w:afterAutospacing="0" w:line="240" w:lineRule="auto"/>
        <w:ind w:firstLine="708"/>
        <w:jc w:val="both"/>
        <w:rPr>
          <w:rFonts w:ascii="Times New Roman" w:hAnsi="Times New Roman"/>
          <w:b w:val="0"/>
          <w:color w:val="000000" w:themeColor="text1"/>
          <w:sz w:val="24"/>
          <w:szCs w:val="24"/>
        </w:rPr>
      </w:pPr>
      <w:r w:rsidR="00605186" w:rsidRPr="00605186">
        <w:rPr>
          <w:rFonts w:ascii="Times New Roman" w:hAnsi="Times New Roman"/>
          <w:b w:val="0"/>
          <w:color w:val="000000" w:themeColor="text1"/>
          <w:sz w:val="24"/>
          <w:szCs w:val="24"/>
        </w:rPr>
        <w:t xml:space="preserve">Le problème, évidemment, réside dans le fait que les étoiles à neutrons peuvent également produire des rayons X en grand nombre. </w:t>
      </w:r>
    </w:p>
    <w:p>
      <w:pPr>
        <w:pStyle w:val="Titre1"/>
        <w:spacing w:before="0" w:beforeAutospacing="0" w:after="0" w:afterAutospacing="0" w:line="240" w:lineRule="auto"/>
        <w:ind w:firstLine="708"/>
        <w:jc w:val="both"/>
        <w:rPr>
          <w:rFonts w:ascii="Times New Roman" w:hAnsi="Times New Roman"/>
          <w:b w:val="0"/>
          <w:color w:val="000000" w:themeColor="text1"/>
          <w:sz w:val="24"/>
          <w:szCs w:val="24"/>
        </w:rPr>
      </w:pPr>
      <w:r w:rsidR="00605186" w:rsidRPr="00605186">
        <w:rPr>
          <w:rFonts w:ascii="Times New Roman" w:hAnsi="Times New Roman"/>
          <w:b w:val="0"/>
          <w:color w:val="000000" w:themeColor="text1"/>
          <w:sz w:val="24"/>
          <w:szCs w:val="24"/>
        </w:rPr>
        <w:t xml:space="preserve">Il est donc crucial de pouvoir déterminer si une source est bel et bien un trou noir. Un moyen simple pour cela est d'arriver à déterminer la masse du corps qui émet les rayons X. </w:t>
      </w:r>
    </w:p>
    <w:p>
      <w:pPr>
        <w:pStyle w:val="Titre1"/>
        <w:spacing w:before="0" w:beforeAutospacing="0" w:after="0" w:afterAutospacing="0" w:line="240" w:lineRule="auto"/>
        <w:ind w:firstLine="708"/>
        <w:jc w:val="both"/>
        <w:rPr>
          <w:rFonts w:ascii="Times New Roman" w:hAnsi="Times New Roman"/>
          <w:b w:val="0"/>
          <w:color w:val="000000" w:themeColor="text1"/>
          <w:sz w:val="24"/>
          <w:szCs w:val="24"/>
        </w:rPr>
      </w:pPr>
      <w:r w:rsidR="00605186" w:rsidRPr="00605186">
        <w:rPr>
          <w:rFonts w:ascii="Times New Roman" w:hAnsi="Times New Roman"/>
          <w:b w:val="0"/>
          <w:color w:val="000000" w:themeColor="text1"/>
          <w:sz w:val="24"/>
          <w:szCs w:val="24"/>
        </w:rPr>
        <w:t>En effet, l'étude théorique des étoiles à neutrons a montré que la masse maximale possible était d'environ trois fois celle du Soleil.</w:t>
      </w:r>
      <w:r w:rsidR="00634176">
        <w:rPr>
          <w:rFonts w:ascii="Times New Roman" w:hAnsi="Times New Roman"/>
          <w:b w:val="0"/>
          <w:color w:val="000000" w:themeColor="text1"/>
          <w:sz w:val="24"/>
          <w:szCs w:val="24"/>
        </w:rPr>
        <w:t xml:space="preserve"> </w:t>
      </w:r>
    </w:p>
    <w:p>
      <w:pPr>
        <w:pStyle w:val="Titre1"/>
        <w:spacing w:before="0" w:beforeAutospacing="0" w:after="0" w:afterAutospacing="0" w:line="240" w:lineRule="auto"/>
        <w:ind w:firstLine="708"/>
        <w:jc w:val="both"/>
        <w:rPr>
          <w:rFonts w:ascii="Times New Roman" w:hAnsi="Times New Roman"/>
          <w:b w:val="0"/>
          <w:color w:val="000000" w:themeColor="text1"/>
          <w:sz w:val="24"/>
          <w:szCs w:val="24"/>
        </w:rPr>
      </w:pPr>
      <w:r w:rsidR="00605186" w:rsidRPr="00634176">
        <w:rPr>
          <w:rFonts w:ascii="Times New Roman" w:hAnsi="Times New Roman"/>
          <w:b w:val="0"/>
          <w:color w:val="000000" w:themeColor="text1"/>
          <w:sz w:val="24"/>
          <w:szCs w:val="24"/>
        </w:rPr>
        <w:t>Ainsi, si une source de rayons X se révèle posséder plus de trois masses solaires, il est légitime de penser qu'il ne s'agit pas d'une étoile à neutrons, mais bien d'un trou noir.</w:t>
      </w:r>
    </w:p>
    <w:sectPr w:rsidR="005C3C58" w:rsidRPr="00634176" w:rsidSect="00171934">
      <w:footerReference w:type="default" r:id="rId1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E5363F">
        <w:separator/>
      </w:r>
    </w:p>
  </w:endnote>
  <w:endnote w:type="continuationSeparator" w:id="1">
    <w:p>
      <w:pPr>
        <w:spacing w:after="0" w:line="240" w:lineRule="auto"/>
      </w:pPr>
      <w:r w:rsidR="00E5363F">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060DA0">
      <w:t>353</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E5363F">
        <w:separator/>
      </w:r>
    </w:p>
  </w:footnote>
  <w:footnote w:type="continuationSeparator" w:id="1">
    <w:p>
      <w:pPr>
        <w:spacing w:after="0" w:line="240" w:lineRule="auto"/>
      </w:pPr>
      <w:r w:rsidR="00E5363F">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060DA0"/>
    <w:rsid w:val="000221FD"/>
    <w:rsid w:val="00060DA0"/>
    <w:rsid w:val="00171934"/>
    <w:rsid w:val="0023545D"/>
    <w:rsid w:val="003060E2"/>
    <w:rsid w:val="00330495"/>
    <w:rsid w:val="005C3C58"/>
    <w:rsid w:val="00605186"/>
    <w:rsid w:val="00633A84"/>
    <w:rsid w:val="00634176"/>
    <w:rsid w:val="0064708B"/>
    <w:rsid w:val="0080718E"/>
    <w:rsid w:val="00A21CB6"/>
    <w:rsid w:val="00D059A4"/>
    <w:rsid w:val="00E5363F"/>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171934"/>
  </w:style>
  <w:style w:type="paragraph" w:styleId="Titre1">
    <w:name w:val="heading 1"/>
    <w:basedOn w:val="Normal"/>
    <w:link w:val="Titre1Car"/>
    <w:uiPriority w:val="9"/>
    <w:qFormat/>
    <w:rsid w:val="0023545D"/>
    <w:pPr>
      <w:spacing w:before="100" w:beforeAutospacing="1" w:after="100" w:afterAutospacing="1" w:line="340" w:lineRule="atLeast"/>
      <w:outlineLvl w:val="0"/>
    </w:pPr>
    <w:rPr>
      <w:rFonts w:ascii="Georgia" w:eastAsia="Times New Roman" w:hAnsi="Georgia" w:cs="Times New Roman"/>
      <w:b/>
      <w:bCs/>
      <w:color w:val="FFFFFF"/>
      <w:kern w:val="36"/>
      <w:sz w:val="28"/>
      <w:szCs w:val="28"/>
    </w:rPr>
  </w:style>
  <w:style w:type="paragraph" w:styleId="Titre2">
    <w:name w:val="heading 2"/>
    <w:basedOn w:val="Normal"/>
    <w:next w:val="Normal"/>
    <w:link w:val="Titre2Car"/>
    <w:uiPriority w:val="9"/>
    <w:qFormat/>
    <w:rsid w:val="0023545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23545D"/>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060DA0"/>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060DA0"/>
  </w:style>
  <w:style w:type="paragraph" w:styleId="Pieddepage">
    <w:name w:val="footer"/>
    <w:basedOn w:val="Normal"/>
    <w:link w:val="PieddepageCar"/>
    <w:uiPriority w:val="99"/>
    <w:semiHidden/>
    <w:unhideWhenUsed/>
    <w:rsid w:val="00060DA0"/>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060DA0"/>
  </w:style>
  <w:style w:type="paragraph" w:styleId="Textedebulles">
    <w:name w:val="Balloon Text"/>
    <w:basedOn w:val="Normal"/>
    <w:link w:val="TextedebullesCar"/>
    <w:uiPriority w:val="99"/>
    <w:semiHidden/>
    <w:unhideWhenUsed/>
    <w:rsid w:val="00060DA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60DA0"/>
    <w:rPr>
      <w:rFonts w:ascii="Tahoma" w:hAnsi="Tahoma" w:cs="Tahoma"/>
      <w:sz w:val="16"/>
      <w:szCs w:val="16"/>
    </w:rPr>
  </w:style>
  <w:style w:type="character" w:customStyle="1" w:styleId="Titre1Car">
    <w:name w:val="Titre 1 Car"/>
    <w:basedOn w:val="Policepardfaut"/>
    <w:link w:val="Titre1"/>
    <w:uiPriority w:val="9"/>
    <w:rsid w:val="0023545D"/>
    <w:rPr>
      <w:rFonts w:ascii="Georgia" w:eastAsia="Times New Roman" w:hAnsi="Georgia" w:cs="Times New Roman"/>
      <w:b/>
      <w:bCs/>
      <w:color w:val="FFFFFF"/>
      <w:kern w:val="36"/>
      <w:sz w:val="28"/>
      <w:szCs w:val="28"/>
    </w:rPr>
  </w:style>
  <w:style w:type="character" w:customStyle="1" w:styleId="Titre2Car">
    <w:name w:val="Titre 2 Car"/>
    <w:basedOn w:val="Policepardfaut"/>
    <w:link w:val="Titre2"/>
    <w:uiPriority w:val="9"/>
    <w:rsid w:val="0023545D"/>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23545D"/>
    <w:rPr>
      <w:rFonts w:asciiTheme="majorHAnsi" w:eastAsiaTheme="majorEastAsia" w:hAnsiTheme="majorHAnsi" w:cstheme="majorBidi"/>
      <w:b/>
      <w:bCs/>
      <w:color w:val="4F81BD" w:themeColor="accent1"/>
    </w:rPr>
  </w:style>
  <w:style w:type="character" w:styleId="Lienhypertexte">
    <w:name w:val="Hyperlink"/>
    <w:basedOn w:val="Policepardfaut"/>
    <w:uiPriority w:val="99"/>
    <w:semiHidden/>
    <w:unhideWhenUsed/>
    <w:rsid w:val="0023545D"/>
    <w:rPr>
      <w:strike w:val="0"/>
      <w:dstrike w:val="0"/>
      <w:color w:val="66FFFF"/>
      <w:u w:val="none"/>
      <w:effect w:val="none"/>
    </w:rPr>
  </w:style>
  <w:style w:type="character" w:styleId="Lienhypertextesuivivisit">
    <w:name w:val="FollowedHyperlink"/>
    <w:basedOn w:val="Policepardfaut"/>
    <w:uiPriority w:val="99"/>
    <w:semiHidden/>
    <w:unhideWhenUsed/>
    <w:rsid w:val="0023545D"/>
    <w:rPr>
      <w:color w:val="800080" w:themeColor="followedHyperlink"/>
      <w:u w:val="single"/>
    </w:rPr>
  </w:style>
  <w:style w:type="character" w:styleId="MachinecrireHTML">
    <w:name w:val="HTML Typewriter"/>
    <w:basedOn w:val="Policepardfaut"/>
    <w:uiPriority w:val="99"/>
    <w:semiHidden/>
    <w:unhideWhenUsed/>
    <w:rsid w:val="0023545D"/>
    <w:rPr>
      <w:rFonts w:ascii="Courier New" w:eastAsia="Times New Roman" w:hAnsi="Courier New" w:cs="Courier New" w:hint="default"/>
      <w:sz w:val="20"/>
      <w:szCs w:val="20"/>
    </w:rPr>
  </w:style>
  <w:style w:type="paragraph" w:styleId="NormalWeb">
    <w:name w:val="Normal (Web)"/>
    <w:basedOn w:val="Normal"/>
    <w:uiPriority w:val="99"/>
    <w:unhideWhenUsed/>
    <w:rsid w:val="0023545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3545D"/>
    <w:pPr>
      <w:ind w:left="720"/>
      <w:contextualSpacing/>
    </w:pPr>
  </w:style>
  <w:style w:type="character" w:customStyle="1" w:styleId="titre-lettre1">
    <w:name w:val="titre-lettre1"/>
    <w:basedOn w:val="Policepardfaut"/>
    <w:rsid w:val="0023545D"/>
    <w:rPr>
      <w:rFonts w:ascii="Trebuchet MS" w:hAnsi="Trebuchet MS" w:hint="default"/>
      <w:color w:val="E3F5FF"/>
      <w:sz w:val="60"/>
      <w:szCs w:val="60"/>
    </w:rPr>
  </w:style>
  <w:style w:type="character" w:customStyle="1" w:styleId="titre10">
    <w:name w:val="titre1"/>
    <w:basedOn w:val="Policepardfaut"/>
    <w:rsid w:val="0023545D"/>
    <w:rPr>
      <w:rFonts w:ascii="Trebuchet MS" w:hAnsi="Trebuchet MS" w:hint="default"/>
      <w:color w:val="E3F5FF"/>
      <w:sz w:val="36"/>
      <w:szCs w:val="36"/>
    </w:rPr>
  </w:style>
  <w:style w:type="character" w:customStyle="1" w:styleId="titretable1">
    <w:name w:val="titretable1"/>
    <w:basedOn w:val="Policepardfaut"/>
    <w:rsid w:val="0023545D"/>
    <w:rPr>
      <w:rFonts w:ascii="Trebuchet MS" w:hAnsi="Trebuchet MS" w:hint="default"/>
      <w:b/>
      <w:bCs/>
      <w:color w:val="F2E9A3"/>
    </w:rPr>
  </w:style>
  <w:style w:type="character" w:styleId="Accentuation">
    <w:name w:val="Emphasis"/>
    <w:basedOn w:val="Policepardfaut"/>
    <w:uiPriority w:val="20"/>
    <w:qFormat/>
    <w:rsid w:val="0023545D"/>
    <w:rPr>
      <w:i/>
      <w:iCs/>
    </w:rPr>
  </w:style>
  <w:style w:type="paragraph" w:styleId="NoSpacing">
    <w:name w:val="No Spacing"/>
    <w:uiPriority w:val="1"/>
    <w:qFormat/>
    <w:rsid w:val="00605186"/>
    <w:pPr>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3/main">
  <w:divs>
    <w:div w:id="457264024">
      <w:bodyDiv w:val="1"/>
      <w:marLeft w:val="0"/>
      <w:marRight w:val="0"/>
      <w:marTop w:val="0"/>
      <w:marBottom w:val="0"/>
      <w:divBdr>
        <w:top w:val="none" w:sz="0" w:space="0" w:color="auto"/>
        <w:left w:val="none" w:sz="0" w:space="0" w:color="auto"/>
        <w:bottom w:val="none" w:sz="0" w:space="0" w:color="auto"/>
        <w:right w:val="none" w:sz="0" w:space="0" w:color="auto"/>
      </w:divBdr>
    </w:div>
    <w:div w:id="519709682">
      <w:bodyDiv w:val="1"/>
      <w:marLeft w:val="0"/>
      <w:marRight w:val="0"/>
      <w:marTop w:val="0"/>
      <w:marBottom w:val="0"/>
      <w:divBdr>
        <w:top w:val="none" w:sz="0" w:space="0" w:color="auto"/>
        <w:left w:val="none" w:sz="0" w:space="0" w:color="auto"/>
        <w:bottom w:val="none" w:sz="0" w:space="0" w:color="auto"/>
        <w:right w:val="none" w:sz="0" w:space="0" w:color="auto"/>
      </w:divBdr>
    </w:div>
    <w:div w:id="1085304228">
      <w:bodyDiv w:val="1"/>
      <w:marLeft w:val="0"/>
      <w:marRight w:val="0"/>
      <w:marTop w:val="0"/>
      <w:marBottom w:val="0"/>
      <w:divBdr>
        <w:top w:val="none" w:sz="0" w:space="0" w:color="auto"/>
        <w:left w:val="none" w:sz="0" w:space="0" w:color="auto"/>
        <w:bottom w:val="none" w:sz="0" w:space="0" w:color="auto"/>
        <w:right w:val="none" w:sz="0" w:space="0" w:color="auto"/>
      </w:divBdr>
    </w:div>
    <w:div w:id="1371227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tronomes.com/c3_mort/p324_neutrons.html"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astronomes.com/c3_mort/p313_naines.html" TargetMode="External"/><Relationship Id="rId12" Type="http://schemas.openxmlformats.org/officeDocument/2006/relationships/hyperlink" Target="http://www.astronomes.com/c3_mort/p326_sourcesx.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stronomes.com/c3_mort/p341_trousnoirs.html" TargetMode="External"/><Relationship Id="rId11" Type="http://schemas.openxmlformats.org/officeDocument/2006/relationships/hyperlink" Target="http://www.astronomes.com/c0_histoire/p044_autreslong.html"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astronomes.com/c3_mort/p322_supernovae.html" TargetMode="External"/><Relationship Id="rId4" Type="http://schemas.openxmlformats.org/officeDocument/2006/relationships/footnotes" Target="footnotes.xml"/><Relationship Id="rId9" Type="http://schemas.openxmlformats.org/officeDocument/2006/relationships/hyperlink" Target="http://www.astronomes.com/c3_mort/p314_novae.html" TargetMode="External"/><Relationship Id="rId14" Type="http://schemas.openxmlformats.org/officeDocument/2006/relationships/fontTable" Target="fontTable.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547</Words>
  <Characters>3010</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2006-09-01T13:31:00Z</dcterms:created>
  <dcterms:modified xsi:type="dcterms:W3CDTF">2006-09-03T15:30:00Z</dcterms:modified>
</cp:coreProperties>
</file>