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3217C8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3217C8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3217C8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0A0F47" w:rsidRPr="00A459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L’étude de la composition des atmosphères de Vénus et de Mars conduit à penser qu’il s’agit de la composition probable de l’atmosphère terrestre primitive.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="000A0F47" w:rsidRPr="00A459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Le</w:t>
      </w:r>
      <w:r w:rsidR="00AA2803" w:rsidRPr="00A459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s auteurs notent en conclusion: </w:t>
      </w:r>
      <w:r w:rsidR="000A0F47" w:rsidRPr="00A459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« </w:t>
      </w:r>
      <w:r w:rsidR="000A0F47" w:rsidRPr="00A4592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It is intriguing that it is exactly these dense CO</w:t>
      </w:r>
      <w:r w:rsidR="000A0F47" w:rsidRPr="00A4592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vertAlign w:val="subscript"/>
          <w:lang w:val="en-US"/>
        </w:rPr>
        <w:t>2</w:t>
      </w:r>
      <w:r w:rsidR="000A0F47" w:rsidRPr="00A4592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atmospheres, where photochemical production of organic molecules should be the most difficult, in which intact cometary organics would be delivered in large amounts </w:t>
      </w:r>
      <w:r w:rsidR="000A0F47" w:rsidRPr="00A459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».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0A0F47" w:rsidRPr="00A4592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 effet, les synthèses organiques sont favorisées dans les atmosphères réduites, même faiblement comme celle de Titan (N2, CH4), alors qu’elles sont difficiles dans l’environnement oxydé qu’était probablement l’atmosphère terrestre primitive.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="000A0F47" w:rsidRPr="00A459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QU'EST-CE QU'UNE COMETE ?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left="709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Ces astres sont des corps d'une forme irrégulière, tout comme les </w:t>
      </w:r>
      <w:hyperlink r:id="rId6" w:history="1">
        <w:r w:rsidR="000A0F47" w:rsidRPr="00A45922">
          <w:rPr>
            <w:rStyle w:val="Lienhypertexte"/>
            <w:rFonts w:ascii="Times New Roman" w:hAnsi="Times New Roman"/>
            <w:bCs/>
            <w:color w:val="000000" w:themeColor="text1"/>
          </w:rPr>
          <w:t>astéroïdes</w:t>
        </w:r>
      </w:hyperlink>
      <w:r w:rsidR="000A0F47" w:rsidRPr="00A45922">
        <w:rPr>
          <w:rFonts w:ascii="Times New Roman" w:hAnsi="Times New Roman"/>
          <w:bCs/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="000A0F47" w:rsidRPr="00A45922">
        <w:rPr>
          <w:rFonts w:ascii="Times New Roman" w:hAnsi="Times New Roman"/>
          <w:b/>
          <w:bCs/>
          <w:color w:val="000000" w:themeColor="text1"/>
        </w:rPr>
        <w:t>TYPES D'ASTEROÏDES</w:t>
      </w:r>
      <w:bookmarkStart w:id="0" w:name="#typeast"/>
      <w:bookmarkEnd w:id="0"/>
      <w:r w:rsidR="000A0F47" w:rsidRPr="00A45922">
        <w:rPr>
          <w:rFonts w:ascii="Times New Roman" w:hAnsi="Times New Roman"/>
          <w:b/>
          <w:bCs/>
          <w:color w:val="000000" w:themeColor="text1"/>
        </w:rPr>
        <w:br/>
      </w:r>
      <w:r w:rsidR="000A0F47" w:rsidRPr="00A45922">
        <w:rPr>
          <w:rFonts w:ascii="Times New Roman" w:hAnsi="Times New Roman"/>
          <w:b/>
          <w:bCs/>
          <w:color w:val="000000" w:themeColor="text1"/>
        </w:rPr>
        <w:br/>
        <w:t>La ceinture d'astéroïde</w:t>
      </w:r>
    </w:p>
    <w:p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Entre </w:t>
      </w:r>
      <w:hyperlink r:id="rId7" w:history="1">
        <w:r w:rsidR="000A0F47" w:rsidRPr="00A45922">
          <w:rPr>
            <w:rStyle w:val="Lienhypertexte"/>
            <w:rFonts w:ascii="Times New Roman" w:hAnsi="Times New Roman"/>
            <w:bCs/>
            <w:color w:val="000000" w:themeColor="text1"/>
          </w:rPr>
          <w:t>Mars</w:t>
        </w:r>
      </w:hyperlink>
      <w:r w:rsidR="000A0F47" w:rsidRPr="00A45922">
        <w:rPr>
          <w:rFonts w:ascii="Times New Roman" w:hAnsi="Times New Roman"/>
          <w:bCs/>
          <w:color w:val="000000" w:themeColor="text1"/>
        </w:rPr>
        <w:t xml:space="preserve"> et </w:t>
      </w:r>
      <w:hyperlink r:id="rId8" w:history="1">
        <w:r w:rsidR="000A0F47" w:rsidRPr="00A45922">
          <w:rPr>
            <w:rStyle w:val="Lienhypertexte"/>
            <w:rFonts w:ascii="Times New Roman" w:hAnsi="Times New Roman"/>
            <w:bCs/>
            <w:color w:val="000000" w:themeColor="text1"/>
          </w:rPr>
          <w:t>Jupiter,</w:t>
        </w:r>
      </w:hyperlink>
      <w:r w:rsidR="000A0F47" w:rsidRPr="00A45922">
        <w:rPr>
          <w:rFonts w:ascii="Times New Roman" w:hAnsi="Times New Roman"/>
          <w:bCs/>
          <w:color w:val="000000" w:themeColor="text1"/>
        </w:rPr>
        <w:t xml:space="preserve"> à 478,72 millions de km de distance du </w:t>
      </w:r>
      <w:hyperlink r:id="rId9" w:history="1">
        <w:r w:rsidR="000A0F47" w:rsidRPr="00A45922">
          <w:rPr>
            <w:rStyle w:val="Lienhypertexte"/>
            <w:rFonts w:ascii="Times New Roman" w:hAnsi="Times New Roman"/>
            <w:bCs/>
            <w:color w:val="000000" w:themeColor="text1"/>
          </w:rPr>
          <w:t>Soleil</w:t>
        </w:r>
      </w:hyperlink>
      <w:r w:rsidR="000A0F47" w:rsidRPr="00A45922">
        <w:rPr>
          <w:rFonts w:ascii="Times New Roman" w:hAnsi="Times New Roman"/>
          <w:bCs/>
          <w:color w:val="000000" w:themeColor="text1"/>
        </w:rPr>
        <w:t xml:space="preserve">, gravitent des petits corps de forme irrégulière appelés astéroïdes. Il y aurait entre 1,10 et 1,90 millions d'astéroïdes de plus de </w:t>
      </w:r>
      <w:smartTag w:uri="urn:schemas-microsoft-com:office:smarttags" w:element="metricconverter">
        <w:smartTagPr>
          <w:attr w:name="ProductID" w:val="1 km"/>
        </w:smartTagPr>
        <w:r w:rsidR="000A0F47" w:rsidRPr="00A45922">
          <w:rPr>
            <w:rFonts w:ascii="Times New Roman" w:hAnsi="Times New Roman"/>
            <w:bCs/>
            <w:color w:val="000000" w:themeColor="text1"/>
          </w:rPr>
          <w:t>1 km</w:t>
        </w:r>
      </w:smartTag>
      <w:r w:rsidR="000A0F47" w:rsidRPr="00A45922">
        <w:rPr>
          <w:rFonts w:ascii="Times New Roman" w:hAnsi="Times New Roman"/>
          <w:bCs/>
          <w:color w:val="000000" w:themeColor="text1"/>
        </w:rPr>
        <w:t xml:space="preserve"> de diamètre. Les scientifiques pensent que cette ceinture d'astéroïdes large de 200 millions de kilomètres, serait une planète qui n'aurait pas pu se former à cause de la gravitation de Jupiter.</w:t>
      </w:r>
    </w:p>
    <w:p>
      <w:pPr>
        <w:pStyle w:val="NormalWeb"/>
        <w:spacing w:before="0" w:beforeAutospacing="0" w:after="0" w:afterAutospacing="0"/>
        <w:ind w:left="1416"/>
        <w:jc w:val="center"/>
        <w:rPr>
          <w:rFonts w:ascii="Times New Roman" w:hAnsi="Times New Roman"/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2"/>
        <w:jc w:val="center"/>
        <w:rPr>
          <w:rFonts w:ascii="Times New Roman" w:hAnsi="Times New Roman"/>
          <w:b/>
          <w:bCs/>
          <w:color w:val="000000" w:themeColor="text1"/>
        </w:rPr>
      </w:pPr>
      <w:r w:rsidR="000A0F47" w:rsidRPr="00A45922">
        <w:rPr>
          <w:rFonts w:ascii="Times New Roman" w:hAnsi="Times New Roman"/>
          <w:b/>
          <w:bCs/>
          <w:color w:val="000000" w:themeColor="text1"/>
        </w:rPr>
        <w:t>Les géocroiseurs</w:t>
      </w:r>
    </w:p>
    <w:p>
      <w:pPr>
        <w:pStyle w:val="NormalWeb"/>
        <w:spacing w:before="0" w:beforeAutospacing="0" w:after="0" w:afterAutospacing="0"/>
        <w:rPr>
          <w:rFonts w:ascii="Times New Roman" w:hAnsi="Times New Roman"/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Du fait des perturbations des planètes et du Soleil, certains astéroïdes possèdent leur propre orbite excentrique et se rapprochent plus ou moins du Soleil.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Les astronomes qui les ont nommés les astéroïdes vagabonds, les ont classés en trois catégories : les amors, les apollos et les atens.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Depuis le début des années 70, environ 250 astéroïdes de la première classe ont été trouvés près de la Terre. L'astéroïde Amor, découvert en </w:t>
      </w:r>
      <w:smartTag w:uri="urn:schemas-microsoft-com:office:smarttags" w:element="metricconverter">
        <w:smartTagPr>
          <w:attr w:name="ProductID" w:val="1932, a"/>
        </w:smartTagPr>
        <w:r w:rsidR="000A0F47" w:rsidRPr="00A45922">
          <w:rPr>
            <w:rFonts w:ascii="Times New Roman" w:hAnsi="Times New Roman"/>
            <w:bCs/>
            <w:color w:val="000000" w:themeColor="text1"/>
          </w:rPr>
          <w:t>1932, a</w:t>
        </w:r>
      </w:smartTag>
      <w:r w:rsidR="000A0F47" w:rsidRPr="00A45922">
        <w:rPr>
          <w:rFonts w:ascii="Times New Roman" w:hAnsi="Times New Roman"/>
          <w:bCs/>
          <w:color w:val="000000" w:themeColor="text1"/>
        </w:rPr>
        <w:t xml:space="preserve"> été le premier prototype de cette classe à être découvert, d'où le nom de cette catégorie d'astéroïdes.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L'astéroïde Apollo a été le premier des apollos à être découvert en 1932. Cet astéroïde qui coupe deux fois l'orbite de la Terre, s'approche de nous à seulement 3,7 millions de km. </w:t>
      </w:r>
    </w:p>
    <w:p>
      <w:pPr>
        <w:pStyle w:val="NormalWeb"/>
        <w:spacing w:before="0" w:beforeAutospacing="0" w:after="0" w:afterAutospacing="0"/>
        <w:ind w:left="709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Les atens sont des astéroïdes qui ne s'aventurent jamais très loin de l'orbite terrestre.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Ils peuvent la traverser jusqu'à quatre fois par an et sont donc ceux qui peuvent le plus facilement entrer en collision avec la Terre. </w:t>
      </w:r>
    </w:p>
    <w:p>
      <w:pPr>
        <w:pStyle w:val="NormalWeb"/>
        <w:spacing w:before="0" w:beforeAutospacing="0" w:after="0" w:afterAutospacing="0"/>
        <w:ind w:left="709"/>
        <w:jc w:val="both"/>
        <w:rPr>
          <w:rFonts w:ascii="Times New Roman" w:hAnsi="Times New Roman"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>Depuis la découverte du premier atens en 1976, une vingtaine d'autres ont été repérés.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Les astéroïdes qui sont sur une trajectoire de collision avec la Terre sont appelés météoroïdes.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/>
          <w:bCs/>
          <w:color w:val="000000" w:themeColor="text1"/>
        </w:rPr>
      </w:pPr>
      <w:r w:rsidR="000A0F47" w:rsidRPr="00A45922">
        <w:rPr>
          <w:rFonts w:ascii="Times New Roman" w:hAnsi="Times New Roman"/>
          <w:bCs/>
          <w:color w:val="000000" w:themeColor="text1"/>
        </w:rPr>
        <w:t xml:space="preserve">Lorsqu'un météoroïde entre dans notre atmosphère à haute vélocité, la friction provoque l'incinération de ce débris de l'espace en laissant une trace de lumière appelée météore ou étoile filante ou bolide si sa magnitude est supérieure à celle de </w:t>
      </w:r>
      <w:hyperlink r:id="rId10" w:history="1">
        <w:r w:rsidR="000A0F47" w:rsidRPr="00A45922">
          <w:rPr>
            <w:rStyle w:val="Lienhypertexte"/>
            <w:rFonts w:ascii="Times New Roman" w:hAnsi="Times New Roman"/>
            <w:bCs/>
            <w:color w:val="000000" w:themeColor="text1"/>
          </w:rPr>
          <w:t>Vénus</w:t>
        </w:r>
      </w:hyperlink>
      <w:r w:rsidR="000A0F47" w:rsidRPr="00A45922">
        <w:rPr>
          <w:rFonts w:ascii="Times New Roman" w:hAnsi="Times New Roman"/>
          <w:bCs/>
          <w:color w:val="000000" w:themeColor="text1"/>
        </w:rPr>
        <w:t xml:space="preserve">. </w:t>
      </w:r>
    </w:p>
    <w:sectPr w:rsidR="007D3482" w:rsidSect="002C23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86167">
        <w:separator/>
      </w:r>
    </w:p>
  </w:endnote>
  <w:endnote w:type="continuationSeparator" w:id="1">
    <w:p>
      <w:pPr>
        <w:spacing w:after="0" w:line="240" w:lineRule="auto"/>
      </w:pPr>
      <w:r w:rsidR="0048616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A0F47">
      <w:t>198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86167">
        <w:separator/>
      </w:r>
    </w:p>
  </w:footnote>
  <w:footnote w:type="continuationSeparator" w:id="1">
    <w:p>
      <w:pPr>
        <w:spacing w:after="0" w:line="240" w:lineRule="auto"/>
      </w:pPr>
      <w:r w:rsidR="00486167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217C8"/>
    <w:rsid w:val="000A0F47"/>
    <w:rsid w:val="00170B71"/>
    <w:rsid w:val="00240044"/>
    <w:rsid w:val="002C2302"/>
    <w:rsid w:val="003217C8"/>
    <w:rsid w:val="003A2764"/>
    <w:rsid w:val="00486167"/>
    <w:rsid w:val="007D3482"/>
    <w:rsid w:val="009E55FD"/>
    <w:rsid w:val="00A12085"/>
    <w:rsid w:val="00A45922"/>
    <w:rsid w:val="00AA2803"/>
    <w:rsid w:val="00AB753D"/>
    <w:rsid w:val="00C3730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C2302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0A0F47"/>
    <w:rPr>
      <w:strike w:val="0"/>
      <w:dstrike w:val="0"/>
      <w:color w:val="0112D7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A0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A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A0F47"/>
  </w:style>
  <w:style w:type="paragraph" w:styleId="Pieddepage">
    <w:name w:val="footer"/>
    <w:basedOn w:val="Normal"/>
    <w:link w:val="PieddepageCar"/>
    <w:uiPriority w:val="99"/>
    <w:semiHidden/>
    <w:unhideWhenUsed/>
    <w:rsid w:val="000A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A0F47"/>
  </w:style>
  <w:style w:type="paragraph" w:styleId="Textedebulles">
    <w:name w:val="Balloon Text"/>
    <w:basedOn w:val="Normal"/>
    <w:link w:val="TextedebullesCar"/>
    <w:uiPriority w:val="99"/>
    <w:semiHidden/>
    <w:unhideWhenUsed/>
    <w:rsid w:val="000A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0F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66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stem.solaire.free.fr/jupiter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ystem.solaire.free.fr/mars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ystem.solaire.free.fr/asteroide.ht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system.solaire.free.fr/venu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ystem.solaire.free.fr/soleil.htm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452</Words>
  <Characters>2492</Characters>
  <Application>Microsoft Office Word</Application>
  <DocSecurity>0</DocSecurity>
  <Lines>20</Lines>
  <Paragraphs>5</Paragraphs>
  <ScaleCrop>false</ScaleCrop>
  <Company> 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2006-08-19T11:19:00Z</dcterms:created>
  <dcterms:modified xsi:type="dcterms:W3CDTF">2006-09-05T18:18:00Z</dcterms:modified>
</cp:coreProperties>
</file>