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06C0D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06C0D">
        <w:rPr>
          <w:rFonts w:ascii="Times New Roman" w:hAnsi="Times New Roman" w:cs="Times New Roman"/>
          <w:color w:val="000000" w:themeColor="text1"/>
          <w:sz w:val="24"/>
          <w:szCs w:val="24"/>
        </w:rPr>
        <w:t>Chapitre 9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F06C0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La trahison de la détenue 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Depuis si longtemps que cela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Oui, cela remonte en primaire.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>Ah oui quand même donc tu es amoureux d’elle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n’ai jamais aimé aucune autre fille que Terry.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>Pourrais-tu nous inviter à notre mariage le jour J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3C65" w:rsidRPr="00B11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Sans faute ! Nous vous enverrons des faire-part en tant et en heure.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3C65" w:rsidRPr="00B11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as bien raison ! 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Sait-on jamais</w:t>
      </w:r>
      <w:r w:rsidR="00553C65" w:rsidRPr="00B11C42">
        <w:rPr>
          <w:rFonts w:ascii="Times New Roman" w:hAnsi="Times New Roman" w:cs="Times New Roman"/>
          <w:color w:val="000000" w:themeColor="text1"/>
          <w:sz w:val="24"/>
          <w:szCs w:val="24"/>
        </w:rPr>
        <w:t>. Tu peux p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eut-être te tromper et regrettée</w:t>
      </w:r>
      <w:r w:rsidR="00553C65" w:rsidRPr="00B11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ton choix mais cela ne regarde que toi, tu es jeune pour te marier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>Et oui, je souhaite conquérir l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a voie lactée</w:t>
      </w: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avec vous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Tu sais</w:t>
      </w: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Tim, tu nous </w:t>
      </w: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es</w:t>
      </w: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d’une aide tellement précieuse ! Nous n’allons pas t’en demander autant toute ta vie.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>Et si je choisi de devenir un véritable astronaute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-cosmonaute</w:t>
      </w: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Dans ce cas, tu nous accompagneras pour que nous puissions continuer à explorer de nouvelles planètes qui nous sont étrangères. 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C’est bien d’avoir de l’ambition tu sais.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53C65">
        <w:rPr>
          <w:rFonts w:ascii="Times New Roman" w:hAnsi="Times New Roman" w:cs="Times New Roman"/>
          <w:color w:val="000000" w:themeColor="text1"/>
          <w:sz w:val="24"/>
          <w:szCs w:val="24"/>
        </w:rPr>
        <w:t>Pourquoi pas !</w:t>
      </w: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Tracy emmène du jus d’orange et de la menthe à l’eau.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C’est beaucoup trop Madame Schumer, merci beaucoup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De rien voyons c’est normal. Bon allez, parlons maintenant de choses intéressantes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Comme quoi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Une fois qu’on aura détruit le soleil rouge, 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sera-t-on </w:t>
      </w: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considéré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comme des héros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Madame Schumer, dire et faire reste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nt</w:t>
      </w: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deux chose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totalement à l’opposées de l’autre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J’ai du mal à comprendre les motivations de la NASA. Mais, où veulent-ils en venir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 juste</w:t>
      </w: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Je n’en ai aucune idée dit Tracy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Moi j’ai une idée sur la question 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 w:rsidRPr="0037222C">
        <w:rPr>
          <w:rFonts w:ascii="Times New Roman" w:hAnsi="Times New Roman" w:cs="Times New Roman"/>
          <w:color w:val="000000" w:themeColor="text1"/>
          <w:sz w:val="24"/>
          <w:szCs w:val="24"/>
        </w:rPr>
        <w:t>La NASA tient à</w:t>
      </w: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 réputation. C’est tout ! 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Tu parles d’une réputation ! Les astronautes et physiciens sont dégradants, ils n’arrivent pas à faire la différence entre une planète et une exoplanète.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Est-ce vrai ?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Oui j’ai lu dans un article paru hier que la NASA était à la recherche d’autres astronautes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cosmonautes</w:t>
      </w: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faire d’autres missions spatiales. 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Sur la lune ?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 mais en essayant de contempler des planètes naines. 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Que veulent-ils voir dans ce genre de planètes ? Pluton en est le meilleur exemple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Il risque de finir or du système solaire, cela n’a jamais était une planète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Pluton ? Je l’ai toujours su ! C’est un astéroïde !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C’est ce que beaucoup de gens pensent mais elle est encore mystérieuse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Oui je le sais mais il n’y a pas qu’elle qui est mystérieuse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Ah oui ?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Mars qui était susceptible d’</w:t>
      </w:r>
      <w:r w:rsidR="00B11C42">
        <w:rPr>
          <w:rFonts w:ascii="Times New Roman" w:hAnsi="Times New Roman" w:cs="Times New Roman"/>
          <w:color w:val="000000" w:themeColor="text1"/>
          <w:sz w:val="24"/>
          <w:szCs w:val="24"/>
        </w:rPr>
        <w:t>accueillir de la vie nous envois</w:t>
      </w: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depuis dix mille ans une météorite qui se concentre à arriver sur notre Terre bleu. </w:t>
      </w:r>
    </w:p>
    <w:p>
      <w:pPr>
        <w:numPr>
          <w:ilvl w:val="0"/>
          <w:numId w:val="1"/>
        </w:num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22C">
        <w:rPr>
          <w:rFonts w:ascii="Times New Roman" w:hAnsi="Times New Roman" w:cs="Times New Roman"/>
          <w:color w:val="000000" w:themeColor="text1"/>
          <w:sz w:val="24"/>
          <w:szCs w:val="24"/>
        </w:rPr>
        <w:t>Et Vénus est aussi mystérieuse dit Erang même si j’ai eu la chance de l’approcher</w:t>
      </w:r>
    </w:p>
    <w:p>
      <w:pPr>
        <w:spacing w:after="0" w:line="240" w:lineRule="auto"/>
        <w:ind w:left="851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37222C" w:rsidRPr="003722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Fin du neuvième chapitre </w:t>
      </w:r>
    </w:p>
    <w:sectPr w:rsidR="00B365ED" w:rsidSect="00F118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86947">
        <w:separator/>
      </w:r>
    </w:p>
  </w:endnote>
  <w:endnote w:type="continuationSeparator" w:id="1">
    <w:p>
      <w:pPr>
        <w:spacing w:after="0" w:line="240" w:lineRule="auto"/>
      </w:pPr>
      <w:r w:rsidR="0028694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06C0D">
      <w:t>280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86947">
        <w:separator/>
      </w:r>
    </w:p>
  </w:footnote>
  <w:footnote w:type="continuationSeparator" w:id="1">
    <w:p>
      <w:pPr>
        <w:spacing w:after="0" w:line="240" w:lineRule="auto"/>
      </w:pPr>
      <w:r w:rsidR="0028694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3951E7E"/>
    <w:multiLevelType w:val="hybridMultilevel"/>
    <w:tmpl w:val="0FAA6774"/>
    <w:lvl w:ilvl="0" w:tplc="B858AC06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06C0D"/>
    <w:rsid w:val="001007DB"/>
    <w:rsid w:val="001B5630"/>
    <w:rsid w:val="00286947"/>
    <w:rsid w:val="0037222C"/>
    <w:rsid w:val="00553C65"/>
    <w:rsid w:val="00AC2302"/>
    <w:rsid w:val="00AF2C11"/>
    <w:rsid w:val="00B11C42"/>
    <w:rsid w:val="00B25090"/>
    <w:rsid w:val="00B365ED"/>
    <w:rsid w:val="00BD583F"/>
    <w:rsid w:val="00C67E60"/>
    <w:rsid w:val="00F06C0D"/>
    <w:rsid w:val="00F11804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11804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F06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06C0D"/>
  </w:style>
  <w:style w:type="paragraph" w:styleId="Pieddepage">
    <w:name w:val="footer"/>
    <w:basedOn w:val="Normal"/>
    <w:link w:val="PieddepageCar"/>
    <w:uiPriority w:val="99"/>
    <w:semiHidden/>
    <w:unhideWhenUsed/>
    <w:rsid w:val="00F06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06C0D"/>
  </w:style>
  <w:style w:type="paragraph" w:styleId="Textedebulles">
    <w:name w:val="Balloon Text"/>
    <w:basedOn w:val="Normal"/>
    <w:link w:val="TextedebullesCar"/>
    <w:uiPriority w:val="99"/>
    <w:semiHidden/>
    <w:unhideWhenUsed/>
    <w:rsid w:val="00F0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6C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3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019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381</Words>
  <Characters>2096</Characters>
  <Application>Microsoft Office Word</Application>
  <DocSecurity>0</DocSecurity>
  <Lines>17</Lines>
  <Paragraphs>4</Paragraphs>
  <ScaleCrop>false</ScaleCrop>
  <Company> 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2006-08-25T15:13:00Z</dcterms:created>
  <dcterms:modified xsi:type="dcterms:W3CDTF">2006-08-26T18:24:00Z</dcterms:modified>
</cp:coreProperties>
</file>