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BB25B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BB25B5">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BB25B5">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En conclusion, un appareil, même perfectionné, ne peut nous permettre de photographier les formations lunaires s'il n'est pas associé à un télescope.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Le type d'appareil le mieux adapté à un montage sur télescope est le réflex à un oculaire.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Seul le boîtier de l'appareil est utilisé, puisque le télescope nous fournit l'objectif adéquat.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En gros, deux méthodes peuvent être employées: La procédure la plus simple consiste à installer le boîtier de l'appareil au niveau de l'oculaire du télescope (après avoir retiré ce dernier) en utilisant une bague intermédiaire adaptée.</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Plus la distance est importante entre l'appareil et l'oculaire et plus le disque lunaire s'élargit, jusqu'à atteindre plusieurs fois la taille de son image focale. Il suffit, pour s'en persuader, de constater l'effet de cette projection sur une plaque de verre dépoli ou une feuille de papier. L'image grossie du disque lunaire se forme alors à 5, 1 0, voire </w:t>
      </w:r>
      <w:smartTag w:uri="urn:schemas-microsoft-com:office:smarttags" w:element="metricconverter">
        <w:smartTagPr>
          <w:attr w:name="ProductID" w:val="15 cm"/>
        </w:smartTagPr>
        <w:r w:rsidR="00BB25B5">
          <w:rPr>
            <w:rFonts w:ascii="Times New Roman" w:hAnsi="Times New Roman" w:cs="Times New Roman"/>
            <w:color w:val="000000" w:themeColor="text1"/>
            <w:sz w:val="24"/>
            <w:szCs w:val="24"/>
          </w:rPr>
          <w:t>15 cm</w:t>
        </w:r>
      </w:smartTag>
      <w:r w:rsidR="00BB25B5">
        <w:rPr>
          <w:rFonts w:ascii="Times New Roman" w:hAnsi="Times New Roman" w:cs="Times New Roman"/>
          <w:color w:val="000000" w:themeColor="text1"/>
          <w:sz w:val="24"/>
          <w:szCs w:val="24"/>
        </w:rPr>
        <w:t xml:space="preserve"> de l'oculaire!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On peut aussi remplacer l'oculaire par un élément optique négatif (dispersant): une lentille de Barlow.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Cette projection en arrière de l'oculaire augmente la distance focale de l'objectif d'un diamètre constant.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La clarté du système optique s'en trouve donc diminuée, le temps de pose allongé et le risque que l'image photographique soit troublée par l'agitation atmosphérique, une vibration de l'installation, un suivi imprécis de l'astre durant l'exposition, etc., s'en trouve accru.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Pour supprimer les vibrations mécaniques dues à l'ouverture de l'obturateur, on peut ouvrir l'obturateur sur la pose B ou F et obturer manuellement l'objectif durant le temps voulu.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Dans le cas d'une projection de l'image derrière l'oculaire, il est indispensable que le télescope suive avec précision le déplacement de la Lune dans le ciel durant le temps d'exposition; sinon, on obtiendrait une image filée.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On peut raccourcir le temps de pose en utilisant un film plus sensible; mais les films de grande sensibilité ont un grain plus grossier. </w:t>
      </w:r>
    </w:p>
    <w:p>
      <w:pPr>
        <w:spacing w:after="0" w:line="240" w:lineRule="auto"/>
        <w:ind w:left="709"/>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Il vaut mieux choisir un film de sensibilité moyenne, 100 Asa par exemple.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Le temps de pose est déterminé par de nombreux facteurs: clarté effective du système optique, phase de la Lune, transparence de l'atmosphère, hauteur de la Lune au-dessus de l'horizon, type et sensibilité du film photographique, etc.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À titre indicatif, avec une clarté de f/22 et un film de 100 Asa, le temps de pose doit être de 1/30 de seconde à la Pleine - Lune, de 1/8 de seconde au Premier ou au Dernier Quartier, etc.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Avec </w:t>
      </w:r>
      <w:r w:rsidR="000B44C3">
        <w:rPr>
          <w:rFonts w:ascii="Times New Roman" w:hAnsi="Times New Roman" w:cs="Times New Roman"/>
          <w:color w:val="000000" w:themeColor="text1"/>
          <w:sz w:val="24"/>
          <w:szCs w:val="24"/>
        </w:rPr>
        <w:t>les appareils réflex munis d'un</w:t>
      </w:r>
      <w:r w:rsidR="00BB25B5">
        <w:rPr>
          <w:rFonts w:ascii="Times New Roman" w:hAnsi="Times New Roman" w:cs="Times New Roman"/>
          <w:color w:val="000000" w:themeColor="text1"/>
          <w:sz w:val="24"/>
          <w:szCs w:val="24"/>
        </w:rPr>
        <w:t xml:space="preserve"> posemètre TTL, on commence par exposer dans la valeur indiquée (1 x) puis, à titre d'essai, dans les valeurs 1/2 x et 2 x.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Les temps de pose optimaux peuvent être très différents selon que l'on photographie l'ensemble du disque lunaire ou seulement une partie marginale au voisinage du terminateur par exemple. </w:t>
      </w:r>
    </w:p>
    <w:p>
      <w:pPr>
        <w:spacing w:after="0" w:line="240" w:lineRule="auto"/>
        <w:ind w:left="709"/>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 xml:space="preserve">Le handicap majeur reste toujours celui de la turbulence atmosphérique. </w:t>
      </w:r>
    </w:p>
    <w:p>
      <w:pPr>
        <w:spacing w:after="0" w:line="240" w:lineRule="auto"/>
        <w:ind w:firstLine="708"/>
        <w:jc w:val="both"/>
        <w:rPr>
          <w:rFonts w:ascii="Times New Roman" w:hAnsi="Times New Roman" w:cs="Times New Roman"/>
          <w:color w:val="000000" w:themeColor="text1"/>
          <w:sz w:val="24"/>
          <w:szCs w:val="24"/>
        </w:rPr>
      </w:pPr>
      <w:r w:rsidR="00BB25B5">
        <w:rPr>
          <w:rFonts w:ascii="Times New Roman" w:hAnsi="Times New Roman" w:cs="Times New Roman"/>
          <w:color w:val="000000" w:themeColor="text1"/>
          <w:sz w:val="24"/>
          <w:szCs w:val="24"/>
        </w:rPr>
        <w:t>Même si nous attendons, l'</w:t>
      </w:r>
      <w:r w:rsidR="00A95728">
        <w:rPr>
          <w:rFonts w:ascii="Times New Roman" w:hAnsi="Times New Roman" w:cs="Times New Roman"/>
          <w:color w:val="000000" w:themeColor="text1"/>
          <w:sz w:val="24"/>
          <w:szCs w:val="24"/>
        </w:rPr>
        <w:t>œil</w:t>
      </w:r>
      <w:r w:rsidR="00BB25B5">
        <w:rPr>
          <w:rFonts w:ascii="Times New Roman" w:hAnsi="Times New Roman" w:cs="Times New Roman"/>
          <w:color w:val="000000" w:themeColor="text1"/>
          <w:sz w:val="24"/>
          <w:szCs w:val="24"/>
        </w:rPr>
        <w:t xml:space="preserve"> collé au viseur, que les couches atmosphériques se stabilisent, il nous est difficile de savoir quel a été l'état de l'atmosphère durant le temps d'exposition. </w:t>
      </w:r>
    </w:p>
    <w:sectPr w:rsidR="003C3B52" w:rsidSect="0008738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75EB8">
        <w:separator/>
      </w:r>
    </w:p>
  </w:endnote>
  <w:endnote w:type="continuationSeparator" w:id="1">
    <w:p>
      <w:pPr>
        <w:spacing w:after="0" w:line="240" w:lineRule="auto"/>
      </w:pPr>
      <w:r w:rsidR="00775EB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B25B5">
      <w:t>66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75EB8">
        <w:separator/>
      </w:r>
    </w:p>
  </w:footnote>
  <w:footnote w:type="continuationSeparator" w:id="1">
    <w:p>
      <w:pPr>
        <w:spacing w:after="0" w:line="240" w:lineRule="auto"/>
      </w:pPr>
      <w:r w:rsidR="00775EB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BB25B5"/>
    <w:rsid w:val="0008738D"/>
    <w:rsid w:val="000B44C3"/>
    <w:rsid w:val="00351845"/>
    <w:rsid w:val="003C3B52"/>
    <w:rsid w:val="00522DF6"/>
    <w:rsid w:val="0052565F"/>
    <w:rsid w:val="005633E4"/>
    <w:rsid w:val="0057530D"/>
    <w:rsid w:val="00775EB8"/>
    <w:rsid w:val="009114E6"/>
    <w:rsid w:val="00A95728"/>
    <w:rsid w:val="00BB25B5"/>
    <w:rsid w:val="00E07728"/>
    <w:rsid w:val="00FA3F4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8738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BB25B5"/>
    <w:rPr>
      <w:i/>
      <w:iCs/>
    </w:rPr>
  </w:style>
  <w:style w:type="paragraph" w:styleId="En-tte">
    <w:name w:val="header"/>
    <w:basedOn w:val="Normal"/>
    <w:link w:val="En-tteCar"/>
    <w:uiPriority w:val="99"/>
    <w:semiHidden/>
    <w:unhideWhenUsed/>
    <w:rsid w:val="00BB25B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B25B5"/>
  </w:style>
  <w:style w:type="paragraph" w:styleId="Pieddepage">
    <w:name w:val="footer"/>
    <w:basedOn w:val="Normal"/>
    <w:link w:val="PieddepageCar"/>
    <w:uiPriority w:val="99"/>
    <w:semiHidden/>
    <w:unhideWhenUsed/>
    <w:rsid w:val="00BB25B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B25B5"/>
  </w:style>
  <w:style w:type="paragraph" w:styleId="Textedebulles">
    <w:name w:val="Balloon Text"/>
    <w:basedOn w:val="Normal"/>
    <w:link w:val="TextedebullesCar"/>
    <w:uiPriority w:val="99"/>
    <w:semiHidden/>
    <w:unhideWhenUsed/>
    <w:rsid w:val="00BB25B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B25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89827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487</Words>
  <Characters>2684</Characters>
  <Application>Microsoft Office Word</Application>
  <DocSecurity>0</DocSecurity>
  <Lines>22</Lines>
  <Paragraphs>6</Paragraphs>
  <ScaleCrop>false</ScaleCrop>
  <Company> </Company>
  <LinksUpToDate>false</LinksUpToDate>
  <CharactersWithSpaces>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2006-07-03T16:40:00Z</dcterms:created>
  <dcterms:modified xsi:type="dcterms:W3CDTF">2006-08-20T16:11:00Z</dcterms:modified>
</cp:coreProperties>
</file>