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24" w:rsidRPr="00F60351" w:rsidRDefault="005F47B5" w:rsidP="004C1563">
      <w:pPr>
        <w:pBdr>
          <w:bottom w:val="single" w:sz="4" w:space="1" w:color="auto"/>
        </w:pBdr>
        <w:spacing w:after="0" w:line="240" w:lineRule="auto"/>
        <w:contextualSpacing/>
        <w:jc w:val="both"/>
        <w:rPr>
          <w:rFonts w:cs="Tahoma"/>
          <w:b/>
          <w:sz w:val="28"/>
          <w:szCs w:val="28"/>
          <w:lang w:val="en-US"/>
        </w:rPr>
      </w:pPr>
      <w:r>
        <w:rPr>
          <w:rFonts w:cs="Tahoma"/>
          <w:b/>
          <w:sz w:val="28"/>
          <w:szCs w:val="28"/>
          <w:lang w:val="en-US"/>
        </w:rPr>
        <w:t xml:space="preserve">LITERARY </w:t>
      </w:r>
      <w:r w:rsidR="00C05315" w:rsidRPr="00F60351">
        <w:rPr>
          <w:rFonts w:cs="Tahoma"/>
          <w:b/>
          <w:sz w:val="28"/>
          <w:szCs w:val="28"/>
          <w:lang w:val="en-US"/>
        </w:rPr>
        <w:t xml:space="preserve">AGENTS </w:t>
      </w:r>
      <w:r w:rsidR="00460CE9">
        <w:rPr>
          <w:rFonts w:cs="Tahoma"/>
          <w:b/>
          <w:sz w:val="28"/>
          <w:szCs w:val="28"/>
          <w:lang w:val="en-US"/>
        </w:rPr>
        <w:t xml:space="preserve">FRANCE/ </w:t>
      </w:r>
      <w:r w:rsidR="00C05315" w:rsidRPr="00F60351">
        <w:rPr>
          <w:rFonts w:cs="Tahoma"/>
          <w:b/>
          <w:sz w:val="28"/>
          <w:szCs w:val="28"/>
          <w:lang w:val="en-US"/>
        </w:rPr>
        <w:t>USA</w:t>
      </w:r>
    </w:p>
    <w:p w:rsidR="00BB470C" w:rsidRDefault="00BB470C" w:rsidP="0062030A">
      <w:pPr>
        <w:spacing w:after="0" w:line="240" w:lineRule="auto"/>
        <w:contextualSpacing/>
        <w:jc w:val="both"/>
        <w:rPr>
          <w:rFonts w:cs="Tahoma"/>
          <w:sz w:val="20"/>
          <w:szCs w:val="20"/>
          <w:lang w:val="en-US"/>
        </w:rPr>
      </w:pPr>
    </w:p>
    <w:p w:rsidR="00171548" w:rsidRPr="00897E17" w:rsidRDefault="00171548" w:rsidP="0062030A">
      <w:pPr>
        <w:spacing w:after="0" w:line="240" w:lineRule="auto"/>
        <w:contextualSpacing/>
        <w:jc w:val="both"/>
        <w:rPr>
          <w:rFonts w:cs="Tahoma"/>
          <w:b/>
          <w:sz w:val="20"/>
          <w:szCs w:val="20"/>
          <w:lang w:val="en-US"/>
        </w:rPr>
      </w:pPr>
      <w:r w:rsidRPr="00897E17">
        <w:rPr>
          <w:rFonts w:cs="Tahoma"/>
          <w:b/>
          <w:sz w:val="20"/>
          <w:szCs w:val="20"/>
          <w:lang w:val="en-US"/>
        </w:rPr>
        <w:t>2</w:t>
      </w:r>
      <w:r w:rsidR="00897E17">
        <w:rPr>
          <w:rFonts w:cs="Tahoma"/>
          <w:b/>
          <w:sz w:val="20"/>
          <w:szCs w:val="20"/>
          <w:lang w:val="en-US"/>
        </w:rPr>
        <w:t xml:space="preserve"> </w:t>
      </w:r>
      <w:r w:rsidRPr="00897E17">
        <w:rPr>
          <w:rFonts w:cs="Tahoma"/>
          <w:b/>
          <w:sz w:val="20"/>
          <w:szCs w:val="20"/>
          <w:lang w:val="en-US"/>
        </w:rPr>
        <w:t>Seas</w:t>
      </w:r>
      <w:r w:rsidR="00897E17">
        <w:rPr>
          <w:rFonts w:cs="Tahoma"/>
          <w:b/>
          <w:sz w:val="20"/>
          <w:szCs w:val="20"/>
          <w:lang w:val="en-US"/>
        </w:rPr>
        <w:t xml:space="preserve"> </w:t>
      </w:r>
      <w:r w:rsidR="00897E17" w:rsidRPr="00897E17">
        <w:rPr>
          <w:rFonts w:cs="Tahoma"/>
          <w:b/>
          <w:sz w:val="20"/>
          <w:szCs w:val="20"/>
          <w:lang w:val="en-US"/>
        </w:rPr>
        <w:t>Agency</w:t>
      </w:r>
    </w:p>
    <w:p w:rsidR="00897E17" w:rsidRPr="00897E17" w:rsidRDefault="00171548" w:rsidP="0062030A">
      <w:pPr>
        <w:spacing w:after="0" w:line="240" w:lineRule="auto"/>
        <w:contextualSpacing/>
        <w:jc w:val="both"/>
        <w:rPr>
          <w:rFonts w:cs="Tahoma"/>
          <w:sz w:val="20"/>
          <w:szCs w:val="20"/>
          <w:lang w:val="en-US"/>
        </w:rPr>
      </w:pPr>
      <w:proofErr w:type="spellStart"/>
      <w:r w:rsidRPr="00897E17">
        <w:rPr>
          <w:rFonts w:cs="Tahoma"/>
          <w:b/>
          <w:sz w:val="20"/>
          <w:szCs w:val="20"/>
          <w:lang w:val="en-US"/>
        </w:rPr>
        <w:t>Pres</w:t>
      </w:r>
      <w:proofErr w:type="spellEnd"/>
      <w:r w:rsidR="00897E17">
        <w:rPr>
          <w:rFonts w:cs="Tahoma"/>
          <w:sz w:val="20"/>
          <w:szCs w:val="20"/>
          <w:lang w:val="en-US"/>
        </w:rPr>
        <w:t xml:space="preserve"> </w:t>
      </w:r>
      <w:r w:rsidR="00897E17" w:rsidRPr="00897E17">
        <w:rPr>
          <w:rFonts w:cs="Tahoma"/>
          <w:sz w:val="20"/>
          <w:szCs w:val="20"/>
          <w:lang w:val="en-US"/>
        </w:rPr>
        <w:t xml:space="preserve">With over 20 years of publishing experience on both sides of the Atlantic and in Asia, 2 Seas Agency - represent foreign rights on behalf of </w:t>
      </w:r>
      <w:r w:rsidR="00897E17">
        <w:rPr>
          <w:rFonts w:cs="Tahoma"/>
          <w:sz w:val="20"/>
          <w:szCs w:val="20"/>
          <w:lang w:val="en-US"/>
        </w:rPr>
        <w:t xml:space="preserve">a </w:t>
      </w:r>
      <w:r w:rsidR="00897E17" w:rsidRPr="00897E17">
        <w:rPr>
          <w:rFonts w:cs="Tahoma"/>
          <w:sz w:val="20"/>
          <w:szCs w:val="20"/>
          <w:lang w:val="en-US"/>
        </w:rPr>
        <w:t>variety of authors, publishers an</w:t>
      </w:r>
      <w:r w:rsidR="00897E17">
        <w:rPr>
          <w:rFonts w:cs="Tahoma"/>
          <w:sz w:val="20"/>
          <w:szCs w:val="20"/>
          <w:lang w:val="en-US"/>
        </w:rPr>
        <w:t>d agents from around the globe.</w:t>
      </w:r>
    </w:p>
    <w:p w:rsidR="0062030A" w:rsidRDefault="0062030A" w:rsidP="0062030A">
      <w:pPr>
        <w:spacing w:after="0" w:line="240" w:lineRule="auto"/>
        <w:contextualSpacing/>
        <w:jc w:val="both"/>
        <w:rPr>
          <w:rFonts w:cs="Tahoma"/>
          <w:b/>
          <w:sz w:val="20"/>
          <w:szCs w:val="20"/>
          <w:lang w:val="en-US"/>
        </w:rPr>
      </w:pPr>
    </w:p>
    <w:p w:rsidR="00171548" w:rsidRPr="00897E17" w:rsidRDefault="00171548" w:rsidP="0062030A">
      <w:pPr>
        <w:spacing w:after="0" w:line="240" w:lineRule="auto"/>
        <w:contextualSpacing/>
        <w:jc w:val="both"/>
        <w:rPr>
          <w:rFonts w:cs="Tahoma"/>
          <w:sz w:val="20"/>
          <w:szCs w:val="20"/>
          <w:lang w:val="en-US"/>
        </w:rPr>
      </w:pPr>
      <w:r w:rsidRPr="00897E17">
        <w:rPr>
          <w:rFonts w:cs="Tahoma"/>
          <w:b/>
          <w:sz w:val="20"/>
          <w:szCs w:val="20"/>
          <w:lang w:val="en-US"/>
        </w:rPr>
        <w:t>Address</w:t>
      </w:r>
      <w:r w:rsidR="00897E17">
        <w:rPr>
          <w:rFonts w:cs="Tahoma"/>
          <w:sz w:val="20"/>
          <w:szCs w:val="20"/>
          <w:lang w:val="en-US"/>
        </w:rPr>
        <w:t xml:space="preserve">: </w:t>
      </w:r>
      <w:r w:rsidR="00897E17" w:rsidRPr="00897E17">
        <w:rPr>
          <w:rFonts w:cs="Tahoma"/>
          <w:sz w:val="20"/>
          <w:szCs w:val="20"/>
          <w:lang w:val="en-US"/>
        </w:rPr>
        <w:t>1129 Maricopa Hwy, Suite 175, Ojai, California 93023, USA</w:t>
      </w:r>
    </w:p>
    <w:p w:rsidR="00171548" w:rsidRPr="001956C7" w:rsidRDefault="00171548" w:rsidP="0062030A">
      <w:pPr>
        <w:spacing w:after="0" w:line="240" w:lineRule="auto"/>
        <w:contextualSpacing/>
        <w:jc w:val="both"/>
        <w:rPr>
          <w:rFonts w:cs="Tahoma"/>
          <w:sz w:val="20"/>
          <w:szCs w:val="20"/>
          <w:lang w:val="en-US"/>
        </w:rPr>
      </w:pPr>
      <w:r w:rsidRPr="00897E17">
        <w:rPr>
          <w:rFonts w:cs="Tahoma"/>
          <w:b/>
          <w:sz w:val="20"/>
          <w:szCs w:val="20"/>
          <w:lang w:val="en-US"/>
        </w:rPr>
        <w:t>Tel</w:t>
      </w:r>
      <w:r w:rsidR="00897E17" w:rsidRPr="00897E17">
        <w:rPr>
          <w:rFonts w:cs="Tahoma"/>
          <w:b/>
          <w:sz w:val="20"/>
          <w:szCs w:val="20"/>
          <w:lang w:val="en-US"/>
        </w:rPr>
        <w:t xml:space="preserve"> </w:t>
      </w:r>
      <w:r w:rsidR="00897E17" w:rsidRPr="00897E17">
        <w:rPr>
          <w:rFonts w:cs="Tahoma"/>
          <w:sz w:val="20"/>
          <w:szCs w:val="20"/>
          <w:lang w:val="en-US"/>
        </w:rPr>
        <w:t xml:space="preserve">+1 805 633 0622 (9 am – 6 pm Pacific Time Zone) - See more at: </w:t>
      </w:r>
    </w:p>
    <w:p w:rsidR="00171548" w:rsidRPr="001956C7" w:rsidRDefault="00171548" w:rsidP="0062030A">
      <w:pPr>
        <w:spacing w:after="0" w:line="240" w:lineRule="auto"/>
        <w:contextualSpacing/>
        <w:jc w:val="both"/>
        <w:rPr>
          <w:rFonts w:cs="Tahoma"/>
          <w:sz w:val="20"/>
          <w:szCs w:val="20"/>
          <w:lang w:val="en-US"/>
        </w:rPr>
      </w:pPr>
      <w:r w:rsidRPr="00052D29">
        <w:rPr>
          <w:rFonts w:cs="Tahoma"/>
          <w:b/>
          <w:sz w:val="20"/>
          <w:szCs w:val="20"/>
          <w:lang w:val="en-US"/>
        </w:rPr>
        <w:t>Email</w:t>
      </w:r>
      <w:r w:rsidR="0062030A">
        <w:rPr>
          <w:rFonts w:cs="Tahoma"/>
          <w:sz w:val="20"/>
          <w:szCs w:val="20"/>
          <w:lang w:val="en-US"/>
        </w:rPr>
        <w:t>:</w:t>
      </w:r>
      <w:r w:rsidR="00897E17" w:rsidRPr="0062030A">
        <w:rPr>
          <w:rFonts w:cs="Tahoma"/>
          <w:sz w:val="20"/>
          <w:szCs w:val="20"/>
          <w:lang w:val="en-US"/>
        </w:rPr>
        <w:t xml:space="preserve"> </w:t>
      </w:r>
      <w:r w:rsidR="00897E17">
        <w:rPr>
          <w:rFonts w:cs="Tahoma"/>
          <w:sz w:val="20"/>
          <w:szCs w:val="20"/>
          <w:lang w:val="en-US"/>
        </w:rPr>
        <w:t>contact@</w:t>
      </w:r>
      <w:r w:rsidR="00897E17" w:rsidRPr="00897E17">
        <w:rPr>
          <w:rFonts w:cs="Tahoma"/>
          <w:sz w:val="20"/>
          <w:szCs w:val="20"/>
          <w:lang w:val="en-US"/>
        </w:rPr>
        <w:t>2seasagency.com</w:t>
      </w:r>
    </w:p>
    <w:p w:rsidR="00171548" w:rsidRDefault="00897E17" w:rsidP="0062030A">
      <w:pPr>
        <w:spacing w:after="0" w:line="240" w:lineRule="auto"/>
        <w:contextualSpacing/>
        <w:jc w:val="both"/>
        <w:rPr>
          <w:rFonts w:cs="Tahoma"/>
          <w:sz w:val="20"/>
          <w:szCs w:val="20"/>
          <w:lang w:val="en-US"/>
        </w:rPr>
      </w:pPr>
      <w:r w:rsidRPr="00052D29">
        <w:rPr>
          <w:rFonts w:cs="Tahoma"/>
          <w:b/>
          <w:sz w:val="20"/>
          <w:szCs w:val="20"/>
          <w:lang w:val="en-US"/>
        </w:rPr>
        <w:t>Web:</w:t>
      </w:r>
      <w:r>
        <w:rPr>
          <w:rFonts w:cs="Tahoma"/>
          <w:sz w:val="20"/>
          <w:szCs w:val="20"/>
          <w:lang w:val="en-US"/>
        </w:rPr>
        <w:t xml:space="preserve"> </w:t>
      </w:r>
      <w:hyperlink r:id="rId7" w:history="1">
        <w:r w:rsidRPr="00EF53F8">
          <w:rPr>
            <w:rStyle w:val="Lienhypertexte"/>
            <w:rFonts w:cs="Tahoma"/>
            <w:sz w:val="20"/>
            <w:szCs w:val="20"/>
            <w:lang w:val="en-US"/>
          </w:rPr>
          <w:t>http://2seasagency.com/</w:t>
        </w:r>
      </w:hyperlink>
    </w:p>
    <w:p w:rsidR="00897E17" w:rsidRDefault="00897E17" w:rsidP="0062030A">
      <w:pPr>
        <w:spacing w:after="0" w:line="240" w:lineRule="auto"/>
        <w:contextualSpacing/>
        <w:jc w:val="both"/>
        <w:rPr>
          <w:rFonts w:cs="Tahoma"/>
          <w:sz w:val="20"/>
          <w:szCs w:val="20"/>
          <w:lang w:val="en-US"/>
        </w:rPr>
      </w:pPr>
    </w:p>
    <w:p w:rsidR="00460CE9" w:rsidRPr="001956C7" w:rsidRDefault="00460CE9" w:rsidP="00460CE9">
      <w:pPr>
        <w:spacing w:after="0" w:line="240" w:lineRule="auto"/>
        <w:contextualSpacing/>
        <w:jc w:val="both"/>
        <w:rPr>
          <w:rFonts w:cs="Tahoma"/>
          <w:sz w:val="20"/>
          <w:szCs w:val="20"/>
          <w:lang w:val="en-US"/>
        </w:rPr>
      </w:pPr>
    </w:p>
    <w:p w:rsidR="00460CE9" w:rsidRPr="00155590" w:rsidRDefault="00460CE9" w:rsidP="00460CE9">
      <w:pPr>
        <w:spacing w:after="0" w:line="240" w:lineRule="auto"/>
        <w:contextualSpacing/>
        <w:jc w:val="both"/>
        <w:rPr>
          <w:rFonts w:cs="Tahoma"/>
          <w:b/>
          <w:sz w:val="20"/>
          <w:szCs w:val="20"/>
          <w:lang w:val="en-US"/>
        </w:rPr>
      </w:pPr>
      <w:r w:rsidRPr="00155590">
        <w:rPr>
          <w:rFonts w:cs="Tahoma"/>
          <w:b/>
          <w:sz w:val="20"/>
          <w:szCs w:val="20"/>
          <w:lang w:val="en-US"/>
        </w:rPr>
        <w:t>Astier</w:t>
      </w:r>
      <w:r>
        <w:rPr>
          <w:rFonts w:cs="Tahoma"/>
          <w:b/>
          <w:sz w:val="20"/>
          <w:szCs w:val="20"/>
          <w:lang w:val="en-US"/>
        </w:rPr>
        <w:t>-</w:t>
      </w:r>
      <w:proofErr w:type="spellStart"/>
      <w:r>
        <w:rPr>
          <w:rFonts w:cs="Tahoma"/>
          <w:b/>
          <w:sz w:val="20"/>
          <w:szCs w:val="20"/>
          <w:lang w:val="en-US"/>
        </w:rPr>
        <w:t>Pécher</w:t>
      </w:r>
      <w:proofErr w:type="spellEnd"/>
      <w:r>
        <w:rPr>
          <w:rFonts w:cs="Tahoma"/>
          <w:b/>
          <w:sz w:val="20"/>
          <w:szCs w:val="20"/>
          <w:lang w:val="en-US"/>
        </w:rPr>
        <w:t xml:space="preserve"> Literary and Film Agency</w:t>
      </w:r>
    </w:p>
    <w:p w:rsidR="00460CE9" w:rsidRPr="00897E17" w:rsidRDefault="00460CE9" w:rsidP="00460CE9">
      <w:pPr>
        <w:spacing w:after="0" w:line="240" w:lineRule="auto"/>
        <w:contextualSpacing/>
        <w:jc w:val="both"/>
        <w:rPr>
          <w:rFonts w:cs="Tahoma"/>
          <w:sz w:val="20"/>
          <w:szCs w:val="20"/>
          <w:lang w:val="en-US"/>
        </w:rPr>
      </w:pPr>
      <w:proofErr w:type="spellStart"/>
      <w:r w:rsidRPr="00043634">
        <w:rPr>
          <w:rFonts w:cs="Tahoma"/>
          <w:b/>
          <w:sz w:val="20"/>
          <w:szCs w:val="20"/>
          <w:lang w:val="en-US"/>
        </w:rPr>
        <w:t>Pres</w:t>
      </w:r>
      <w:proofErr w:type="spellEnd"/>
      <w:r w:rsidRPr="00043634">
        <w:rPr>
          <w:rFonts w:cs="Tahoma"/>
          <w:b/>
          <w:sz w:val="20"/>
          <w:szCs w:val="20"/>
          <w:lang w:val="en-US"/>
        </w:rPr>
        <w:t xml:space="preserve">: </w:t>
      </w:r>
      <w:r w:rsidRPr="00897E17">
        <w:rPr>
          <w:rFonts w:cs="Tahoma"/>
          <w:sz w:val="20"/>
          <w:szCs w:val="20"/>
          <w:lang w:val="en-US"/>
        </w:rPr>
        <w:t xml:space="preserve">The agency was founded in </w:t>
      </w:r>
      <w:r w:rsidR="00B931EF" w:rsidRPr="00897E17">
        <w:rPr>
          <w:rFonts w:cs="Tahoma"/>
          <w:sz w:val="20"/>
          <w:szCs w:val="20"/>
          <w:lang w:val="en-US"/>
        </w:rPr>
        <w:t>February</w:t>
      </w:r>
      <w:r w:rsidRPr="00897E17">
        <w:rPr>
          <w:rFonts w:cs="Tahoma"/>
          <w:sz w:val="20"/>
          <w:szCs w:val="20"/>
          <w:lang w:val="en-US"/>
        </w:rPr>
        <w:t xml:space="preserve"> 2006 by Pierre Astier, founder and director</w:t>
      </w:r>
      <w:r w:rsidR="00150EFE">
        <w:rPr>
          <w:rFonts w:cs="Tahoma"/>
          <w:sz w:val="20"/>
          <w:szCs w:val="20"/>
          <w:lang w:val="en-US"/>
        </w:rPr>
        <w:t>,</w:t>
      </w:r>
      <w:r w:rsidRPr="00897E17">
        <w:rPr>
          <w:rFonts w:cs="Tahoma"/>
          <w:sz w:val="20"/>
          <w:szCs w:val="20"/>
          <w:lang w:val="en-US"/>
        </w:rPr>
        <w:t xml:space="preserve"> </w:t>
      </w:r>
      <w:r w:rsidR="00150EFE" w:rsidRPr="00897E17">
        <w:rPr>
          <w:rFonts w:cs="Tahoma"/>
          <w:sz w:val="20"/>
          <w:szCs w:val="20"/>
          <w:lang w:val="en-US"/>
        </w:rPr>
        <w:t>from 1988 to 2004</w:t>
      </w:r>
      <w:r w:rsidR="00150EFE">
        <w:rPr>
          <w:rFonts w:cs="Tahoma"/>
          <w:sz w:val="20"/>
          <w:szCs w:val="20"/>
          <w:lang w:val="en-US"/>
        </w:rPr>
        <w:t xml:space="preserve">, </w:t>
      </w:r>
      <w:r w:rsidRPr="00897E17">
        <w:rPr>
          <w:rFonts w:cs="Tahoma"/>
          <w:sz w:val="20"/>
          <w:szCs w:val="20"/>
          <w:lang w:val="en-US"/>
        </w:rPr>
        <w:t xml:space="preserve">of Editions Le Serpent à Plumes, and Laure </w:t>
      </w:r>
      <w:proofErr w:type="spellStart"/>
      <w:r w:rsidRPr="00897E17">
        <w:rPr>
          <w:rFonts w:cs="Tahoma"/>
          <w:sz w:val="20"/>
          <w:szCs w:val="20"/>
          <w:lang w:val="en-US"/>
        </w:rPr>
        <w:t>Pécher</w:t>
      </w:r>
      <w:proofErr w:type="spellEnd"/>
      <w:r w:rsidRPr="00897E17">
        <w:rPr>
          <w:rFonts w:cs="Tahoma"/>
          <w:sz w:val="20"/>
          <w:szCs w:val="20"/>
          <w:lang w:val="en-US"/>
        </w:rPr>
        <w:t xml:space="preserve">, associate agent and editor at Les </w:t>
      </w:r>
      <w:proofErr w:type="spellStart"/>
      <w:r w:rsidRPr="00897E17">
        <w:rPr>
          <w:rFonts w:cs="Tahoma"/>
          <w:sz w:val="20"/>
          <w:szCs w:val="20"/>
          <w:lang w:val="en-US"/>
        </w:rPr>
        <w:t>Classiques</w:t>
      </w:r>
      <w:proofErr w:type="spellEnd"/>
      <w:r w:rsidRPr="00897E17">
        <w:rPr>
          <w:rFonts w:cs="Tahoma"/>
          <w:sz w:val="20"/>
          <w:szCs w:val="20"/>
          <w:lang w:val="en-US"/>
        </w:rPr>
        <w:t xml:space="preserve"> du Monde/Editions Zoé.</w:t>
      </w:r>
      <w:r w:rsidR="00B931EF">
        <w:rPr>
          <w:rFonts w:cs="Tahoma"/>
          <w:sz w:val="20"/>
          <w:szCs w:val="20"/>
          <w:lang w:val="en-US"/>
        </w:rPr>
        <w:t xml:space="preserve"> </w:t>
      </w:r>
      <w:r w:rsidR="00150EFE">
        <w:rPr>
          <w:rFonts w:cs="Tahoma"/>
          <w:sz w:val="20"/>
          <w:szCs w:val="20"/>
          <w:lang w:val="en-US"/>
        </w:rPr>
        <w:t>The agency</w:t>
      </w:r>
      <w:r w:rsidR="00150EFE" w:rsidRPr="00897E17">
        <w:rPr>
          <w:rFonts w:cs="Tahoma"/>
          <w:sz w:val="20"/>
          <w:szCs w:val="20"/>
          <w:lang w:val="en-US"/>
        </w:rPr>
        <w:t xml:space="preserve"> </w:t>
      </w:r>
      <w:r w:rsidRPr="00897E17">
        <w:rPr>
          <w:rFonts w:cs="Tahoma"/>
          <w:sz w:val="20"/>
          <w:szCs w:val="20"/>
          <w:lang w:val="en-US"/>
        </w:rPr>
        <w:t>represents fiction and non</w:t>
      </w:r>
      <w:r>
        <w:rPr>
          <w:rFonts w:cs="Tahoma"/>
          <w:sz w:val="20"/>
          <w:szCs w:val="20"/>
          <w:lang w:val="en-US"/>
        </w:rPr>
        <w:t>-</w:t>
      </w:r>
      <w:r w:rsidRPr="00043634">
        <w:rPr>
          <w:rFonts w:cs="Tahoma"/>
          <w:sz w:val="20"/>
          <w:szCs w:val="20"/>
          <w:lang w:val="en-US"/>
        </w:rPr>
        <w:t>fiction authors, rights-holders and publishers from all around the wor</w:t>
      </w:r>
      <w:r w:rsidRPr="00897E17">
        <w:rPr>
          <w:rFonts w:cs="Tahoma"/>
          <w:sz w:val="20"/>
          <w:szCs w:val="20"/>
          <w:lang w:val="en-US"/>
        </w:rPr>
        <w:t>ld.</w:t>
      </w:r>
    </w:p>
    <w:p w:rsidR="00150EFE" w:rsidRPr="00150EFE" w:rsidRDefault="00150EFE" w:rsidP="00460CE9">
      <w:pPr>
        <w:spacing w:after="0" w:line="240" w:lineRule="auto"/>
        <w:contextualSpacing/>
        <w:jc w:val="both"/>
        <w:rPr>
          <w:rFonts w:cs="Tahoma"/>
          <w:b/>
          <w:sz w:val="20"/>
          <w:szCs w:val="20"/>
          <w:lang w:val="en-US"/>
        </w:rPr>
      </w:pPr>
    </w:p>
    <w:p w:rsidR="00460CE9" w:rsidRPr="00897E17" w:rsidRDefault="00460CE9" w:rsidP="00460CE9">
      <w:pPr>
        <w:spacing w:after="0" w:line="240" w:lineRule="auto"/>
        <w:contextualSpacing/>
        <w:jc w:val="both"/>
        <w:rPr>
          <w:rFonts w:cs="Tahoma"/>
          <w:sz w:val="20"/>
          <w:szCs w:val="20"/>
        </w:rPr>
      </w:pPr>
      <w:proofErr w:type="spellStart"/>
      <w:r w:rsidRPr="00043634">
        <w:rPr>
          <w:rFonts w:cs="Tahoma"/>
          <w:b/>
          <w:sz w:val="20"/>
          <w:szCs w:val="20"/>
        </w:rPr>
        <w:t>Address</w:t>
      </w:r>
      <w:proofErr w:type="spellEnd"/>
      <w:r w:rsidRPr="00043634">
        <w:rPr>
          <w:rFonts w:cs="Tahoma"/>
          <w:sz w:val="20"/>
          <w:szCs w:val="20"/>
        </w:rPr>
        <w:t> : Agence littéraire Pierre Astier &amp; Associés, 142, rue de Clignancourt</w:t>
      </w:r>
      <w:r w:rsidRPr="00897E17">
        <w:rPr>
          <w:rFonts w:cs="Tahoma"/>
          <w:sz w:val="20"/>
          <w:szCs w:val="20"/>
        </w:rPr>
        <w:t>, 75018 PARIS, FRANCE</w:t>
      </w:r>
    </w:p>
    <w:p w:rsidR="00460CE9" w:rsidRPr="00043634" w:rsidRDefault="00460CE9" w:rsidP="00460CE9">
      <w:pPr>
        <w:spacing w:after="0" w:line="240" w:lineRule="auto"/>
        <w:contextualSpacing/>
        <w:jc w:val="both"/>
        <w:rPr>
          <w:rFonts w:cs="Tahoma"/>
          <w:sz w:val="20"/>
          <w:szCs w:val="20"/>
          <w:lang w:val="en-US"/>
        </w:rPr>
      </w:pPr>
      <w:r w:rsidRPr="00043634">
        <w:rPr>
          <w:rFonts w:cs="Tahoma"/>
          <w:b/>
          <w:sz w:val="20"/>
          <w:szCs w:val="20"/>
          <w:lang w:val="en-US"/>
        </w:rPr>
        <w:t>Tel</w:t>
      </w:r>
      <w:r w:rsidRPr="00043634">
        <w:rPr>
          <w:rFonts w:cs="Tahoma"/>
          <w:sz w:val="20"/>
          <w:szCs w:val="20"/>
          <w:lang w:val="en-US"/>
        </w:rPr>
        <w:t xml:space="preserve">: </w:t>
      </w:r>
      <w:r w:rsidR="00150EFE">
        <w:rPr>
          <w:rFonts w:cs="Tahoma"/>
          <w:sz w:val="20"/>
          <w:szCs w:val="20"/>
          <w:lang w:val="en-US"/>
        </w:rPr>
        <w:t xml:space="preserve">+ </w:t>
      </w:r>
      <w:r w:rsidRPr="00043634">
        <w:rPr>
          <w:rFonts w:cs="Tahoma"/>
          <w:sz w:val="20"/>
          <w:szCs w:val="20"/>
          <w:lang w:val="en-US"/>
        </w:rPr>
        <w:t>33 (0)1 53 28 14 52</w:t>
      </w:r>
    </w:p>
    <w:p w:rsidR="00460CE9" w:rsidRPr="001956C7" w:rsidRDefault="00460CE9" w:rsidP="00460CE9">
      <w:pPr>
        <w:spacing w:after="0" w:line="240" w:lineRule="auto"/>
        <w:contextualSpacing/>
        <w:jc w:val="both"/>
        <w:rPr>
          <w:rFonts w:cs="Tahoma"/>
          <w:sz w:val="20"/>
          <w:szCs w:val="20"/>
          <w:lang w:val="en-US"/>
        </w:rPr>
      </w:pPr>
      <w:r w:rsidRPr="00A31CBD">
        <w:rPr>
          <w:rFonts w:cs="Tahoma"/>
          <w:b/>
          <w:sz w:val="20"/>
          <w:szCs w:val="20"/>
          <w:lang w:val="en-US"/>
        </w:rPr>
        <w:t>Email</w:t>
      </w:r>
      <w:r>
        <w:rPr>
          <w:rFonts w:cs="Tahoma"/>
          <w:sz w:val="20"/>
          <w:szCs w:val="20"/>
          <w:lang w:val="en-US"/>
        </w:rPr>
        <w:t xml:space="preserve">: </w:t>
      </w:r>
      <w:r w:rsidRPr="00A31CBD">
        <w:rPr>
          <w:rFonts w:cs="Tahoma"/>
          <w:sz w:val="20"/>
          <w:szCs w:val="20"/>
          <w:lang w:val="en-US"/>
        </w:rPr>
        <w:t>contact</w:t>
      </w:r>
      <w:r>
        <w:rPr>
          <w:rFonts w:cs="Tahoma"/>
          <w:sz w:val="20"/>
          <w:szCs w:val="20"/>
          <w:lang w:val="en-US"/>
        </w:rPr>
        <w:t>@</w:t>
      </w:r>
      <w:r w:rsidRPr="00A31CBD">
        <w:rPr>
          <w:rFonts w:cs="Tahoma"/>
          <w:sz w:val="20"/>
          <w:szCs w:val="20"/>
          <w:lang w:val="en-US"/>
        </w:rPr>
        <w:t>pierreastier.com</w:t>
      </w:r>
    </w:p>
    <w:p w:rsidR="00460CE9" w:rsidRPr="00150EFE" w:rsidRDefault="00460CE9" w:rsidP="00460CE9">
      <w:pPr>
        <w:spacing w:after="0" w:line="240" w:lineRule="auto"/>
        <w:contextualSpacing/>
        <w:jc w:val="both"/>
        <w:rPr>
          <w:rFonts w:cs="Tahoma"/>
          <w:sz w:val="20"/>
          <w:szCs w:val="20"/>
          <w:lang w:val="en-US"/>
        </w:rPr>
      </w:pPr>
      <w:proofErr w:type="gramStart"/>
      <w:r w:rsidRPr="00897E17">
        <w:rPr>
          <w:rFonts w:cs="Tahoma"/>
          <w:b/>
          <w:sz w:val="20"/>
          <w:szCs w:val="20"/>
          <w:lang w:val="en-US"/>
        </w:rPr>
        <w:t>WEB</w:t>
      </w:r>
      <w:r>
        <w:rPr>
          <w:rFonts w:cs="Tahoma"/>
          <w:b/>
          <w:sz w:val="20"/>
          <w:szCs w:val="20"/>
          <w:lang w:val="en-US"/>
        </w:rPr>
        <w:t xml:space="preserve"> :</w:t>
      </w:r>
      <w:proofErr w:type="gramEnd"/>
      <w:r>
        <w:rPr>
          <w:rFonts w:cs="Tahoma"/>
          <w:b/>
          <w:sz w:val="20"/>
          <w:szCs w:val="20"/>
          <w:lang w:val="en-US"/>
        </w:rPr>
        <w:t xml:space="preserve"> </w:t>
      </w:r>
      <w:r w:rsidRPr="00150EFE">
        <w:rPr>
          <w:rFonts w:cs="Tahoma"/>
          <w:sz w:val="20"/>
          <w:szCs w:val="20"/>
          <w:lang w:val="en-US"/>
        </w:rPr>
        <w:t>http://pierreastier.com/</w:t>
      </w:r>
    </w:p>
    <w:p w:rsidR="00171548" w:rsidRDefault="00171548" w:rsidP="0062030A">
      <w:pPr>
        <w:spacing w:after="0" w:line="240" w:lineRule="auto"/>
        <w:contextualSpacing/>
        <w:jc w:val="both"/>
        <w:rPr>
          <w:rFonts w:cs="Tahoma"/>
          <w:b/>
          <w:sz w:val="20"/>
          <w:szCs w:val="20"/>
          <w:lang w:val="en-US"/>
        </w:rPr>
      </w:pPr>
    </w:p>
    <w:p w:rsidR="00460CE9" w:rsidRDefault="00460CE9" w:rsidP="0062030A">
      <w:pPr>
        <w:spacing w:after="0" w:line="240" w:lineRule="auto"/>
        <w:contextualSpacing/>
        <w:jc w:val="both"/>
        <w:rPr>
          <w:rFonts w:cs="Tahoma"/>
          <w:b/>
          <w:sz w:val="20"/>
          <w:szCs w:val="20"/>
          <w:lang w:val="en-US"/>
        </w:rPr>
      </w:pPr>
    </w:p>
    <w:p w:rsidR="00460CE9" w:rsidRPr="00F60351" w:rsidRDefault="00460CE9" w:rsidP="00460CE9">
      <w:pPr>
        <w:spacing w:after="0" w:line="240" w:lineRule="auto"/>
        <w:contextualSpacing/>
        <w:jc w:val="both"/>
        <w:rPr>
          <w:rFonts w:cs="Tahoma"/>
          <w:b/>
          <w:sz w:val="20"/>
          <w:szCs w:val="20"/>
          <w:lang w:val="en-US"/>
        </w:rPr>
      </w:pPr>
      <w:r w:rsidRPr="00F60351">
        <w:rPr>
          <w:rFonts w:cs="Tahoma"/>
          <w:b/>
          <w:sz w:val="20"/>
          <w:szCs w:val="20"/>
          <w:lang w:val="en-US"/>
        </w:rPr>
        <w:t>Georges Borchardt, Inc Literary Agency</w:t>
      </w:r>
    </w:p>
    <w:p w:rsidR="00BA2D0A" w:rsidRDefault="00460CE9" w:rsidP="00460CE9">
      <w:pPr>
        <w:spacing w:after="0" w:line="240" w:lineRule="auto"/>
        <w:contextualSpacing/>
        <w:jc w:val="both"/>
        <w:rPr>
          <w:rFonts w:cs="Tahoma"/>
          <w:sz w:val="20"/>
          <w:szCs w:val="20"/>
          <w:lang w:val="en-US"/>
        </w:rPr>
      </w:pPr>
      <w:proofErr w:type="spellStart"/>
      <w:r w:rsidRPr="00BA2D0A">
        <w:rPr>
          <w:rFonts w:cs="Tahoma"/>
          <w:b/>
          <w:sz w:val="20"/>
          <w:szCs w:val="20"/>
          <w:lang w:val="en-US"/>
        </w:rPr>
        <w:t>Pres</w:t>
      </w:r>
      <w:proofErr w:type="spellEnd"/>
      <w:r w:rsidRPr="001956C7">
        <w:rPr>
          <w:rFonts w:cs="Tahoma"/>
          <w:sz w:val="20"/>
          <w:szCs w:val="20"/>
          <w:lang w:val="en-US"/>
        </w:rPr>
        <w:t xml:space="preserve">: Georges and Anne Borchardt co-founded the New York-based literary agency, Georges Borchardt, Inc., in 1967. Georges Borchardt introduced to American readers major works by Roland Barthes, Samuel Beckett, Pierre Bourdieu, Gilles </w:t>
      </w:r>
      <w:proofErr w:type="spellStart"/>
      <w:r w:rsidRPr="001956C7">
        <w:rPr>
          <w:rFonts w:cs="Tahoma"/>
          <w:sz w:val="20"/>
          <w:szCs w:val="20"/>
          <w:lang w:val="en-US"/>
        </w:rPr>
        <w:t>Deleuze</w:t>
      </w:r>
      <w:proofErr w:type="spellEnd"/>
      <w:r w:rsidRPr="001956C7">
        <w:rPr>
          <w:rFonts w:cs="Tahoma"/>
          <w:sz w:val="20"/>
          <w:szCs w:val="20"/>
          <w:lang w:val="en-US"/>
        </w:rPr>
        <w:t xml:space="preserve">, Marguerite </w:t>
      </w:r>
      <w:proofErr w:type="spellStart"/>
      <w:r w:rsidRPr="001956C7">
        <w:rPr>
          <w:rFonts w:cs="Tahoma"/>
          <w:sz w:val="20"/>
          <w:szCs w:val="20"/>
          <w:lang w:val="en-US"/>
        </w:rPr>
        <w:t>Duras</w:t>
      </w:r>
      <w:proofErr w:type="spellEnd"/>
      <w:r w:rsidRPr="001956C7">
        <w:rPr>
          <w:rFonts w:cs="Tahoma"/>
          <w:sz w:val="20"/>
          <w:szCs w:val="20"/>
          <w:lang w:val="en-US"/>
        </w:rPr>
        <w:t xml:space="preserve">, Franz Fanon, Michel Foucault, Eugene Ionesco, Jacques </w:t>
      </w:r>
      <w:proofErr w:type="spellStart"/>
      <w:r w:rsidRPr="001956C7">
        <w:rPr>
          <w:rFonts w:cs="Tahoma"/>
          <w:sz w:val="20"/>
          <w:szCs w:val="20"/>
          <w:lang w:val="en-US"/>
        </w:rPr>
        <w:t>Lacan</w:t>
      </w:r>
      <w:proofErr w:type="spellEnd"/>
      <w:r w:rsidRPr="001956C7">
        <w:rPr>
          <w:rFonts w:cs="Tahoma"/>
          <w:sz w:val="20"/>
          <w:szCs w:val="20"/>
          <w:lang w:val="en-US"/>
        </w:rPr>
        <w:t>, Alain Robbe-Grillet, Jean-Paul Sartre, Elie Wiesel and Monique Wittig. Georges Borchardt, Inc. today is primarily an agency for English language writers, and currently represents over 200 authors including eight Pulitzer Prize winners and two Nobel Prize winners. The agency represents novelists and nonfiction writers as well as several major literary estates</w:t>
      </w:r>
      <w:r w:rsidR="00BA2D0A">
        <w:rPr>
          <w:rFonts w:cs="Tahoma"/>
          <w:sz w:val="20"/>
          <w:szCs w:val="20"/>
          <w:lang w:val="en-US"/>
        </w:rPr>
        <w:t>.</w:t>
      </w:r>
    </w:p>
    <w:p w:rsidR="00460CE9" w:rsidRPr="001956C7" w:rsidRDefault="00460CE9" w:rsidP="00460CE9">
      <w:pPr>
        <w:spacing w:after="0" w:line="240" w:lineRule="auto"/>
        <w:contextualSpacing/>
        <w:jc w:val="both"/>
        <w:rPr>
          <w:rFonts w:cs="Tahoma"/>
          <w:sz w:val="20"/>
          <w:szCs w:val="20"/>
          <w:lang w:val="en-US"/>
        </w:rPr>
      </w:pPr>
      <w:r w:rsidRPr="001956C7">
        <w:rPr>
          <w:rFonts w:cs="Tahoma"/>
          <w:b/>
          <w:sz w:val="20"/>
          <w:szCs w:val="20"/>
          <w:lang w:val="en-US"/>
        </w:rPr>
        <w:t>Address</w:t>
      </w:r>
      <w:r>
        <w:rPr>
          <w:rFonts w:cs="Tahoma"/>
          <w:b/>
          <w:sz w:val="20"/>
          <w:szCs w:val="20"/>
          <w:lang w:val="en-US"/>
        </w:rPr>
        <w:t>:</w:t>
      </w:r>
      <w:r w:rsidRPr="001956C7">
        <w:rPr>
          <w:rFonts w:cs="Tahoma"/>
          <w:sz w:val="20"/>
          <w:szCs w:val="20"/>
          <w:lang w:val="en-US"/>
        </w:rPr>
        <w:t xml:space="preserve"> 136 East 57th Street, 12th Floor, New York, NY 10022phone: </w:t>
      </w:r>
    </w:p>
    <w:p w:rsidR="00460CE9" w:rsidRPr="001956C7" w:rsidRDefault="00460CE9" w:rsidP="00460CE9">
      <w:pPr>
        <w:spacing w:after="0" w:line="240" w:lineRule="auto"/>
        <w:contextualSpacing/>
        <w:jc w:val="both"/>
        <w:rPr>
          <w:rFonts w:cs="Tahoma"/>
          <w:sz w:val="20"/>
          <w:szCs w:val="20"/>
          <w:lang w:val="en-US"/>
        </w:rPr>
      </w:pPr>
      <w:r w:rsidRPr="001956C7">
        <w:rPr>
          <w:rFonts w:cs="Tahoma"/>
          <w:b/>
          <w:sz w:val="20"/>
          <w:szCs w:val="20"/>
          <w:lang w:val="en-US"/>
        </w:rPr>
        <w:t>Tel:</w:t>
      </w:r>
      <w:r w:rsidRPr="001956C7">
        <w:rPr>
          <w:rFonts w:cs="Tahoma"/>
          <w:sz w:val="20"/>
          <w:szCs w:val="20"/>
          <w:lang w:val="en-US"/>
        </w:rPr>
        <w:t xml:space="preserve"> +1 212 753 5785</w:t>
      </w:r>
    </w:p>
    <w:p w:rsidR="00460CE9" w:rsidRPr="001956C7" w:rsidRDefault="00460CE9" w:rsidP="00460CE9">
      <w:pPr>
        <w:spacing w:after="0" w:line="240" w:lineRule="auto"/>
        <w:contextualSpacing/>
        <w:jc w:val="both"/>
        <w:rPr>
          <w:rFonts w:cs="Tahoma"/>
          <w:sz w:val="20"/>
          <w:szCs w:val="20"/>
          <w:lang w:val="en-US"/>
        </w:rPr>
      </w:pPr>
      <w:r w:rsidRPr="001956C7">
        <w:rPr>
          <w:rFonts w:cs="Tahoma"/>
          <w:b/>
          <w:sz w:val="20"/>
          <w:szCs w:val="20"/>
          <w:lang w:val="en-US"/>
        </w:rPr>
        <w:t>Contact</w:t>
      </w:r>
      <w:r w:rsidRPr="001956C7">
        <w:rPr>
          <w:rFonts w:cs="Tahoma"/>
          <w:sz w:val="20"/>
          <w:szCs w:val="20"/>
          <w:lang w:val="en-US"/>
        </w:rPr>
        <w:t>: Valerie Borchardt (</w:t>
      </w:r>
      <w:hyperlink r:id="rId8" w:history="1">
        <w:r w:rsidRPr="001956C7">
          <w:rPr>
            <w:rStyle w:val="Lienhypertexte"/>
            <w:rFonts w:cs="Tahoma"/>
            <w:sz w:val="20"/>
            <w:szCs w:val="20"/>
            <w:lang w:val="en-US"/>
          </w:rPr>
          <w:t>valerie@gbagency.com</w:t>
        </w:r>
      </w:hyperlink>
      <w:r w:rsidRPr="001956C7">
        <w:rPr>
          <w:rFonts w:cs="Tahoma"/>
          <w:sz w:val="20"/>
          <w:szCs w:val="20"/>
          <w:lang w:val="en-US"/>
        </w:rPr>
        <w:t>) or Rachel Brooke at (</w:t>
      </w:r>
      <w:hyperlink r:id="rId9" w:history="1">
        <w:r w:rsidRPr="001956C7">
          <w:rPr>
            <w:rStyle w:val="Lienhypertexte"/>
            <w:rFonts w:cs="Tahoma"/>
            <w:sz w:val="20"/>
            <w:szCs w:val="20"/>
            <w:lang w:val="en-US"/>
          </w:rPr>
          <w:t>rachel@gbagency.com</w:t>
        </w:r>
      </w:hyperlink>
      <w:r w:rsidRPr="001956C7">
        <w:rPr>
          <w:rFonts w:cs="Tahoma"/>
          <w:sz w:val="20"/>
          <w:szCs w:val="20"/>
          <w:lang w:val="en-US"/>
        </w:rPr>
        <w:t xml:space="preserve">) </w:t>
      </w:r>
    </w:p>
    <w:p w:rsidR="00460CE9" w:rsidRPr="001956C7" w:rsidRDefault="00460CE9" w:rsidP="00460CE9">
      <w:pPr>
        <w:spacing w:after="0" w:line="240" w:lineRule="auto"/>
        <w:contextualSpacing/>
        <w:jc w:val="both"/>
        <w:rPr>
          <w:rFonts w:cs="Tahoma"/>
          <w:sz w:val="20"/>
          <w:szCs w:val="20"/>
          <w:lang w:val="en-US"/>
        </w:rPr>
      </w:pPr>
      <w:r w:rsidRPr="001956C7">
        <w:rPr>
          <w:rFonts w:cs="Tahoma"/>
          <w:b/>
          <w:sz w:val="20"/>
          <w:szCs w:val="20"/>
          <w:lang w:val="en-US"/>
        </w:rPr>
        <w:t>WEB</w:t>
      </w:r>
      <w:r w:rsidRPr="001956C7">
        <w:rPr>
          <w:rFonts w:cs="Tahoma"/>
          <w:sz w:val="20"/>
          <w:szCs w:val="20"/>
          <w:lang w:val="en-US"/>
        </w:rPr>
        <w:t>: http://gbagency.com/</w:t>
      </w:r>
    </w:p>
    <w:p w:rsidR="00460CE9" w:rsidRDefault="00460CE9" w:rsidP="0062030A">
      <w:pPr>
        <w:spacing w:after="0" w:line="240" w:lineRule="auto"/>
        <w:contextualSpacing/>
        <w:jc w:val="both"/>
        <w:rPr>
          <w:rFonts w:cs="Tahoma"/>
          <w:b/>
          <w:sz w:val="20"/>
          <w:szCs w:val="20"/>
          <w:lang w:val="en-US"/>
        </w:rPr>
      </w:pPr>
    </w:p>
    <w:p w:rsidR="00460CE9" w:rsidRPr="008D5C9C" w:rsidRDefault="00460CE9" w:rsidP="0062030A">
      <w:pPr>
        <w:spacing w:after="0" w:line="240" w:lineRule="auto"/>
        <w:contextualSpacing/>
        <w:jc w:val="both"/>
        <w:rPr>
          <w:rFonts w:cs="Tahoma"/>
          <w:b/>
          <w:sz w:val="20"/>
          <w:szCs w:val="20"/>
          <w:lang w:val="en-US"/>
        </w:rPr>
      </w:pPr>
    </w:p>
    <w:p w:rsidR="008D5C9C" w:rsidRDefault="008D5C9C" w:rsidP="0062030A">
      <w:pPr>
        <w:spacing w:after="0" w:line="240" w:lineRule="auto"/>
        <w:contextualSpacing/>
        <w:jc w:val="both"/>
        <w:rPr>
          <w:rFonts w:cs="Tahoma"/>
          <w:b/>
          <w:sz w:val="20"/>
          <w:szCs w:val="20"/>
          <w:lang w:val="en-US"/>
        </w:rPr>
      </w:pPr>
      <w:r w:rsidRPr="008D5C9C">
        <w:rPr>
          <w:rFonts w:cs="Tahoma"/>
          <w:b/>
          <w:sz w:val="20"/>
          <w:szCs w:val="20"/>
          <w:lang w:val="en-US"/>
        </w:rPr>
        <w:t>Maria B. Campbell Associates, Inc</w:t>
      </w:r>
    </w:p>
    <w:p w:rsidR="00052D29" w:rsidRDefault="00171548" w:rsidP="0062030A">
      <w:pPr>
        <w:spacing w:after="0" w:line="240" w:lineRule="auto"/>
        <w:contextualSpacing/>
        <w:jc w:val="both"/>
        <w:rPr>
          <w:rFonts w:cs="Tahoma"/>
          <w:sz w:val="20"/>
          <w:szCs w:val="20"/>
          <w:lang w:val="en-US"/>
        </w:rPr>
      </w:pPr>
      <w:proofErr w:type="spellStart"/>
      <w:r w:rsidRPr="008D5C9C">
        <w:rPr>
          <w:rFonts w:cs="Tahoma"/>
          <w:b/>
          <w:sz w:val="20"/>
          <w:szCs w:val="20"/>
          <w:lang w:val="en-US"/>
        </w:rPr>
        <w:t>Pres</w:t>
      </w:r>
      <w:proofErr w:type="spellEnd"/>
      <w:r w:rsidR="008D5C9C" w:rsidRPr="008D5C9C">
        <w:rPr>
          <w:rFonts w:cs="Tahoma"/>
          <w:sz w:val="20"/>
          <w:szCs w:val="20"/>
          <w:lang w:val="en-US"/>
        </w:rPr>
        <w:t xml:space="preserve">: </w:t>
      </w:r>
      <w:r w:rsidR="00897E17" w:rsidRPr="00897E17">
        <w:rPr>
          <w:rFonts w:cs="Tahoma"/>
          <w:sz w:val="20"/>
          <w:szCs w:val="20"/>
          <w:lang w:val="en-US"/>
        </w:rPr>
        <w:t>Maria B. Campbell Associates, Inc. is an international literary consulting company that advises clients about American and international books for publication and translation in their markets. The present client roster includes international publishers in nineteen countries including Brazil, China, Denmark, Finland, France, Germany, Greece, Italy, Israel, Japan, Korea, The Netherlands, Poland, Russia, Spain, Sweden, Taiwan, Turkey and the United Kingdom. Maria B. Campbell Associates, Inc. works with books for the general adult trade market and for the children's market.</w:t>
      </w:r>
      <w:r w:rsidR="008D5C9C">
        <w:rPr>
          <w:rFonts w:cs="Tahoma"/>
          <w:sz w:val="20"/>
          <w:szCs w:val="20"/>
          <w:lang w:val="en-US"/>
        </w:rPr>
        <w:t xml:space="preserve"> </w:t>
      </w:r>
      <w:r w:rsidR="00BA2D0A">
        <w:rPr>
          <w:rFonts w:cs="Tahoma"/>
          <w:sz w:val="20"/>
          <w:szCs w:val="20"/>
          <w:lang w:val="en-US"/>
        </w:rPr>
        <w:t>It</w:t>
      </w:r>
      <w:r w:rsidR="00897E17" w:rsidRPr="00897E17">
        <w:rPr>
          <w:rFonts w:cs="Tahoma"/>
          <w:sz w:val="20"/>
          <w:szCs w:val="20"/>
          <w:lang w:val="en-US"/>
        </w:rPr>
        <w:t xml:space="preserve"> </w:t>
      </w:r>
      <w:proofErr w:type="spellStart"/>
      <w:proofErr w:type="gramStart"/>
      <w:r w:rsidR="00BA2D0A">
        <w:rPr>
          <w:rFonts w:cs="Tahoma"/>
          <w:sz w:val="20"/>
          <w:szCs w:val="20"/>
          <w:lang w:val="en-US"/>
        </w:rPr>
        <w:t>It</w:t>
      </w:r>
      <w:proofErr w:type="spellEnd"/>
      <w:proofErr w:type="gramEnd"/>
      <w:r w:rsidR="00BA2D0A" w:rsidRPr="00897E17">
        <w:rPr>
          <w:rFonts w:cs="Tahoma"/>
          <w:sz w:val="20"/>
          <w:szCs w:val="20"/>
          <w:lang w:val="en-US"/>
        </w:rPr>
        <w:t xml:space="preserve"> </w:t>
      </w:r>
      <w:r w:rsidR="00897E17" w:rsidRPr="00897E17">
        <w:rPr>
          <w:rFonts w:cs="Tahoma"/>
          <w:sz w:val="20"/>
          <w:szCs w:val="20"/>
          <w:lang w:val="en-US"/>
        </w:rPr>
        <w:t>was founded in 1994 by Maria B. Campbell</w:t>
      </w:r>
      <w:r w:rsidR="00BA2D0A">
        <w:rPr>
          <w:rFonts w:cs="Tahoma"/>
          <w:sz w:val="20"/>
          <w:szCs w:val="20"/>
          <w:lang w:val="en-US"/>
        </w:rPr>
        <w:t xml:space="preserve"> and </w:t>
      </w:r>
      <w:r w:rsidR="00BA2D0A" w:rsidRPr="00897E17">
        <w:rPr>
          <w:rFonts w:cs="Tahoma"/>
          <w:sz w:val="20"/>
          <w:szCs w:val="20"/>
          <w:lang w:val="en-US"/>
        </w:rPr>
        <w:t>is located in New York City</w:t>
      </w:r>
      <w:r w:rsidR="00897E17" w:rsidRPr="00897E17">
        <w:rPr>
          <w:rFonts w:cs="Tahoma"/>
          <w:sz w:val="20"/>
          <w:szCs w:val="20"/>
          <w:lang w:val="en-US"/>
        </w:rPr>
        <w:t xml:space="preserve">. </w:t>
      </w:r>
    </w:p>
    <w:p w:rsidR="00BA2D0A" w:rsidRDefault="00BA2D0A" w:rsidP="0062030A">
      <w:pPr>
        <w:spacing w:after="0" w:line="240" w:lineRule="auto"/>
        <w:contextualSpacing/>
        <w:jc w:val="both"/>
        <w:rPr>
          <w:rFonts w:cs="Tahoma"/>
          <w:b/>
          <w:sz w:val="20"/>
          <w:szCs w:val="20"/>
          <w:lang w:val="en-US"/>
        </w:rPr>
      </w:pPr>
    </w:p>
    <w:p w:rsidR="0062030A" w:rsidRPr="00052D29" w:rsidRDefault="00171548" w:rsidP="0062030A">
      <w:pPr>
        <w:spacing w:after="0" w:line="240" w:lineRule="auto"/>
        <w:contextualSpacing/>
        <w:jc w:val="both"/>
        <w:rPr>
          <w:rFonts w:cs="Tahoma"/>
          <w:sz w:val="20"/>
          <w:szCs w:val="20"/>
          <w:lang w:val="en-US"/>
        </w:rPr>
      </w:pPr>
      <w:r w:rsidRPr="00052D29">
        <w:rPr>
          <w:rFonts w:cs="Tahoma"/>
          <w:b/>
          <w:sz w:val="20"/>
          <w:szCs w:val="20"/>
          <w:lang w:val="en-US"/>
        </w:rPr>
        <w:t>Address</w:t>
      </w:r>
      <w:r w:rsidR="0062030A" w:rsidRPr="00052D29">
        <w:rPr>
          <w:rFonts w:cs="Tahoma"/>
          <w:sz w:val="20"/>
          <w:szCs w:val="20"/>
          <w:lang w:val="en-US"/>
        </w:rPr>
        <w:t>: Maria B. Campbell Associates, Inc., 381 Park Avenue South, Suite 1321, New York, NY 10016</w:t>
      </w:r>
    </w:p>
    <w:p w:rsidR="0062030A" w:rsidRPr="00052D29" w:rsidRDefault="0062030A" w:rsidP="0062030A">
      <w:pPr>
        <w:spacing w:after="0" w:line="240" w:lineRule="auto"/>
        <w:contextualSpacing/>
        <w:jc w:val="both"/>
        <w:rPr>
          <w:rFonts w:cs="Tahoma"/>
          <w:sz w:val="20"/>
          <w:szCs w:val="20"/>
          <w:lang w:val="en-US"/>
        </w:rPr>
      </w:pPr>
      <w:r w:rsidRPr="00052D29">
        <w:rPr>
          <w:rFonts w:cs="Tahoma"/>
          <w:b/>
          <w:sz w:val="20"/>
          <w:szCs w:val="20"/>
          <w:lang w:val="en-US"/>
        </w:rPr>
        <w:t>Tel:</w:t>
      </w:r>
      <w:r w:rsidRPr="00052D29">
        <w:rPr>
          <w:rFonts w:cs="Tahoma"/>
          <w:sz w:val="20"/>
          <w:szCs w:val="20"/>
          <w:lang w:val="en-US"/>
        </w:rPr>
        <w:t xml:space="preserve"> + 1 212.679.4700</w:t>
      </w:r>
    </w:p>
    <w:p w:rsidR="00171548" w:rsidRDefault="0062030A" w:rsidP="0062030A">
      <w:pPr>
        <w:spacing w:after="0" w:line="240" w:lineRule="auto"/>
        <w:contextualSpacing/>
        <w:jc w:val="both"/>
        <w:rPr>
          <w:rFonts w:cs="Tahoma"/>
          <w:sz w:val="20"/>
          <w:szCs w:val="20"/>
          <w:lang w:val="en-US"/>
        </w:rPr>
      </w:pPr>
      <w:r w:rsidRPr="00052D29">
        <w:rPr>
          <w:rFonts w:cs="Tahoma"/>
          <w:b/>
          <w:sz w:val="20"/>
          <w:szCs w:val="20"/>
          <w:lang w:val="en-US"/>
        </w:rPr>
        <w:t>Email:</w:t>
      </w:r>
      <w:r w:rsidRPr="00052D29">
        <w:rPr>
          <w:rFonts w:cs="Tahoma"/>
          <w:sz w:val="20"/>
          <w:szCs w:val="20"/>
          <w:lang w:val="en-US"/>
        </w:rPr>
        <w:t xml:space="preserve"> </w:t>
      </w:r>
      <w:hyperlink r:id="rId10" w:history="1">
        <w:r w:rsidR="00052D29" w:rsidRPr="00052D29">
          <w:rPr>
            <w:rStyle w:val="Lienhypertexte"/>
            <w:rFonts w:cs="Tahoma"/>
            <w:sz w:val="20"/>
            <w:szCs w:val="20"/>
            <w:lang w:val="en-US"/>
          </w:rPr>
          <w:t>mail@mbcbook.com</w:t>
        </w:r>
      </w:hyperlink>
    </w:p>
    <w:p w:rsidR="0062030A" w:rsidRPr="00052D29" w:rsidRDefault="00052D29" w:rsidP="0062030A">
      <w:pPr>
        <w:spacing w:after="0" w:line="240" w:lineRule="auto"/>
        <w:contextualSpacing/>
        <w:jc w:val="both"/>
        <w:rPr>
          <w:rFonts w:cs="Tahoma"/>
          <w:sz w:val="20"/>
          <w:szCs w:val="20"/>
          <w:u w:val="single"/>
          <w:lang w:val="en-US"/>
        </w:rPr>
      </w:pPr>
      <w:r w:rsidRPr="00052D29">
        <w:rPr>
          <w:rFonts w:cs="Tahoma"/>
          <w:b/>
          <w:sz w:val="20"/>
          <w:szCs w:val="20"/>
          <w:lang w:val="en-US"/>
        </w:rPr>
        <w:t xml:space="preserve">WEB: </w:t>
      </w:r>
      <w:r w:rsidR="0062030A" w:rsidRPr="00052D29">
        <w:rPr>
          <w:rFonts w:cs="Tahoma"/>
          <w:sz w:val="20"/>
          <w:szCs w:val="20"/>
          <w:u w:val="single"/>
          <w:lang w:val="en-US"/>
        </w:rPr>
        <w:t>http://www.mbcbook.com/contact.html</w:t>
      </w:r>
    </w:p>
    <w:p w:rsidR="00171548" w:rsidRDefault="00171548" w:rsidP="0062030A">
      <w:pPr>
        <w:spacing w:after="0" w:line="240" w:lineRule="auto"/>
        <w:contextualSpacing/>
        <w:jc w:val="both"/>
        <w:rPr>
          <w:rFonts w:cs="Tahoma"/>
          <w:sz w:val="20"/>
          <w:szCs w:val="20"/>
          <w:lang w:val="en-US"/>
        </w:rPr>
      </w:pPr>
    </w:p>
    <w:p w:rsidR="00460CE9" w:rsidRDefault="00460CE9" w:rsidP="00460CE9">
      <w:pPr>
        <w:spacing w:after="0" w:line="240" w:lineRule="auto"/>
        <w:contextualSpacing/>
        <w:jc w:val="both"/>
        <w:rPr>
          <w:rFonts w:cs="Tahoma"/>
          <w:b/>
          <w:sz w:val="20"/>
          <w:szCs w:val="20"/>
          <w:lang w:val="en-US"/>
        </w:rPr>
      </w:pPr>
    </w:p>
    <w:p w:rsidR="00460CE9" w:rsidRPr="001956C7" w:rsidRDefault="00460CE9" w:rsidP="00460CE9">
      <w:pPr>
        <w:spacing w:after="0" w:line="240" w:lineRule="auto"/>
        <w:contextualSpacing/>
        <w:jc w:val="both"/>
        <w:rPr>
          <w:rFonts w:cs="Tahoma"/>
          <w:sz w:val="20"/>
          <w:szCs w:val="20"/>
          <w:lang w:val="en-US"/>
        </w:rPr>
      </w:pPr>
      <w:r w:rsidRPr="001956C7">
        <w:rPr>
          <w:rFonts w:cs="Tahoma"/>
          <w:b/>
          <w:sz w:val="20"/>
          <w:szCs w:val="20"/>
          <w:lang w:val="en-US"/>
        </w:rPr>
        <w:t>French Publisher’s Agency</w:t>
      </w:r>
    </w:p>
    <w:p w:rsidR="00460CE9" w:rsidRPr="001956C7" w:rsidRDefault="00460CE9" w:rsidP="00460CE9">
      <w:pPr>
        <w:spacing w:after="0" w:line="240" w:lineRule="auto"/>
        <w:contextualSpacing/>
        <w:jc w:val="both"/>
        <w:rPr>
          <w:rFonts w:cs="Tahoma"/>
          <w:sz w:val="20"/>
          <w:szCs w:val="20"/>
          <w:lang w:val="en-US"/>
        </w:rPr>
      </w:pPr>
      <w:proofErr w:type="spellStart"/>
      <w:r w:rsidRPr="001956C7">
        <w:rPr>
          <w:rFonts w:cs="Tahoma"/>
          <w:b/>
          <w:sz w:val="20"/>
          <w:szCs w:val="20"/>
          <w:lang w:val="en-US"/>
        </w:rPr>
        <w:lastRenderedPageBreak/>
        <w:t>Pres</w:t>
      </w:r>
      <w:proofErr w:type="spellEnd"/>
      <w:r w:rsidRPr="001956C7">
        <w:rPr>
          <w:rFonts w:cs="Tahoma"/>
          <w:b/>
          <w:sz w:val="20"/>
          <w:szCs w:val="20"/>
          <w:lang w:val="en-US"/>
        </w:rPr>
        <w:t xml:space="preserve"> </w:t>
      </w:r>
      <w:proofErr w:type="gramStart"/>
      <w:r w:rsidRPr="001956C7">
        <w:rPr>
          <w:rFonts w:cs="Tahoma"/>
          <w:sz w:val="20"/>
          <w:szCs w:val="20"/>
          <w:lang w:val="en-US"/>
        </w:rPr>
        <w:t>The</w:t>
      </w:r>
      <w:proofErr w:type="gramEnd"/>
      <w:r w:rsidRPr="001956C7">
        <w:rPr>
          <w:rFonts w:cs="Tahoma"/>
          <w:sz w:val="20"/>
          <w:szCs w:val="20"/>
          <w:lang w:val="en-US"/>
        </w:rPr>
        <w:t xml:space="preserve"> French Publishers’ Agency represents the English language rights to a widely diverse list of books from France, ranging from literary fiction and thrillers to sociology and philosophy, and occasionally children’s books and graphic novels. As an affiliate of the </w:t>
      </w:r>
      <w:hyperlink r:id="rId11" w:tgtFrame="_blank" w:history="1">
        <w:r w:rsidRPr="001956C7">
          <w:rPr>
            <w:rFonts w:cs="Tahoma"/>
            <w:sz w:val="20"/>
            <w:szCs w:val="20"/>
            <w:lang w:val="en-US"/>
          </w:rPr>
          <w:t xml:space="preserve">Bureau International de </w:t>
        </w:r>
        <w:proofErr w:type="spellStart"/>
        <w:r w:rsidRPr="001956C7">
          <w:rPr>
            <w:rFonts w:cs="Tahoma"/>
            <w:sz w:val="20"/>
            <w:szCs w:val="20"/>
            <w:lang w:val="en-US"/>
          </w:rPr>
          <w:t>l’Édition</w:t>
        </w:r>
        <w:proofErr w:type="spellEnd"/>
        <w:r w:rsidRPr="001956C7">
          <w:rPr>
            <w:rFonts w:cs="Tahoma"/>
            <w:sz w:val="20"/>
            <w:szCs w:val="20"/>
            <w:lang w:val="en-US"/>
          </w:rPr>
          <w:t xml:space="preserve"> Française (BIEF)</w:t>
        </w:r>
      </w:hyperlink>
      <w:r w:rsidRPr="001956C7">
        <w:rPr>
          <w:rFonts w:cs="Tahoma"/>
          <w:sz w:val="20"/>
          <w:szCs w:val="20"/>
          <w:lang w:val="en-US"/>
        </w:rPr>
        <w:t xml:space="preserve">, it represents an average of sixty different member publishers each year. </w:t>
      </w:r>
      <w:r w:rsidRPr="001956C7">
        <w:rPr>
          <w:rFonts w:eastAsia="Times New Roman" w:cs="Tahoma"/>
          <w:sz w:val="20"/>
          <w:szCs w:val="20"/>
          <w:lang w:val="en-US" w:eastAsia="fr-FR"/>
        </w:rPr>
        <w:t xml:space="preserve">The agency includes among its authors many preeminent French thinkers, such as Pierre Bourdieu, Gilles </w:t>
      </w:r>
      <w:proofErr w:type="spellStart"/>
      <w:r w:rsidRPr="001956C7">
        <w:rPr>
          <w:rFonts w:eastAsia="Times New Roman" w:cs="Tahoma"/>
          <w:sz w:val="20"/>
          <w:szCs w:val="20"/>
          <w:lang w:val="en-US" w:eastAsia="fr-FR"/>
        </w:rPr>
        <w:t>Deleuze</w:t>
      </w:r>
      <w:proofErr w:type="spellEnd"/>
      <w:r w:rsidRPr="001956C7">
        <w:rPr>
          <w:rFonts w:eastAsia="Times New Roman" w:cs="Tahoma"/>
          <w:sz w:val="20"/>
          <w:szCs w:val="20"/>
          <w:lang w:val="en-US" w:eastAsia="fr-FR"/>
        </w:rPr>
        <w:t xml:space="preserve">, Emmanuel </w:t>
      </w:r>
      <w:proofErr w:type="spellStart"/>
      <w:r w:rsidRPr="001956C7">
        <w:rPr>
          <w:rFonts w:eastAsia="Times New Roman" w:cs="Tahoma"/>
          <w:sz w:val="20"/>
          <w:szCs w:val="20"/>
          <w:lang w:val="en-US" w:eastAsia="fr-FR"/>
        </w:rPr>
        <w:t>Lévinas</w:t>
      </w:r>
      <w:proofErr w:type="spellEnd"/>
      <w:r w:rsidRPr="001956C7">
        <w:rPr>
          <w:rFonts w:eastAsia="Times New Roman" w:cs="Tahoma"/>
          <w:sz w:val="20"/>
          <w:szCs w:val="20"/>
          <w:lang w:val="en-US" w:eastAsia="fr-FR"/>
        </w:rPr>
        <w:t xml:space="preserve">, André </w:t>
      </w:r>
      <w:proofErr w:type="spellStart"/>
      <w:r w:rsidRPr="001956C7">
        <w:rPr>
          <w:rFonts w:eastAsia="Times New Roman" w:cs="Tahoma"/>
          <w:sz w:val="20"/>
          <w:szCs w:val="20"/>
          <w:lang w:val="en-US" w:eastAsia="fr-FR"/>
        </w:rPr>
        <w:t>Compte-Sponville</w:t>
      </w:r>
      <w:proofErr w:type="spellEnd"/>
      <w:r w:rsidRPr="001956C7">
        <w:rPr>
          <w:rFonts w:eastAsia="Times New Roman" w:cs="Tahoma"/>
          <w:sz w:val="20"/>
          <w:szCs w:val="20"/>
          <w:lang w:val="en-US" w:eastAsia="fr-FR"/>
        </w:rPr>
        <w:t xml:space="preserve">, Marguerite </w:t>
      </w:r>
      <w:proofErr w:type="spellStart"/>
      <w:r w:rsidRPr="001956C7">
        <w:rPr>
          <w:rFonts w:eastAsia="Times New Roman" w:cs="Tahoma"/>
          <w:sz w:val="20"/>
          <w:szCs w:val="20"/>
          <w:lang w:val="en-US" w:eastAsia="fr-FR"/>
        </w:rPr>
        <w:t>Duras</w:t>
      </w:r>
      <w:proofErr w:type="spellEnd"/>
      <w:r w:rsidRPr="001956C7">
        <w:rPr>
          <w:rFonts w:eastAsia="Times New Roman" w:cs="Tahoma"/>
          <w:sz w:val="20"/>
          <w:szCs w:val="20"/>
          <w:lang w:val="en-US" w:eastAsia="fr-FR"/>
        </w:rPr>
        <w:t xml:space="preserve">, Jean </w:t>
      </w:r>
      <w:proofErr w:type="spellStart"/>
      <w:r w:rsidRPr="001956C7">
        <w:rPr>
          <w:rFonts w:eastAsia="Times New Roman" w:cs="Tahoma"/>
          <w:sz w:val="20"/>
          <w:szCs w:val="20"/>
          <w:lang w:val="en-US" w:eastAsia="fr-FR"/>
        </w:rPr>
        <w:t>Baudrillard</w:t>
      </w:r>
      <w:proofErr w:type="spellEnd"/>
      <w:r w:rsidRPr="001956C7">
        <w:rPr>
          <w:rFonts w:eastAsia="Times New Roman" w:cs="Tahoma"/>
          <w:sz w:val="20"/>
          <w:szCs w:val="20"/>
          <w:lang w:val="en-US" w:eastAsia="fr-FR"/>
        </w:rPr>
        <w:t xml:space="preserve">, Julia </w:t>
      </w:r>
      <w:proofErr w:type="spellStart"/>
      <w:r w:rsidRPr="001956C7">
        <w:rPr>
          <w:rFonts w:eastAsia="Times New Roman" w:cs="Tahoma"/>
          <w:sz w:val="20"/>
          <w:szCs w:val="20"/>
          <w:lang w:val="en-US" w:eastAsia="fr-FR"/>
        </w:rPr>
        <w:t>Kristeva</w:t>
      </w:r>
      <w:proofErr w:type="spellEnd"/>
      <w:r w:rsidRPr="001956C7">
        <w:rPr>
          <w:rFonts w:eastAsia="Times New Roman" w:cs="Tahoma"/>
          <w:sz w:val="20"/>
          <w:szCs w:val="20"/>
          <w:lang w:val="en-US" w:eastAsia="fr-FR"/>
        </w:rPr>
        <w:t xml:space="preserve">, and Michel </w:t>
      </w:r>
      <w:proofErr w:type="spellStart"/>
      <w:r w:rsidRPr="001956C7">
        <w:rPr>
          <w:rFonts w:eastAsia="Times New Roman" w:cs="Tahoma"/>
          <w:sz w:val="20"/>
          <w:szCs w:val="20"/>
          <w:lang w:val="en-US" w:eastAsia="fr-FR"/>
        </w:rPr>
        <w:t>Onfray</w:t>
      </w:r>
      <w:proofErr w:type="spellEnd"/>
      <w:r w:rsidRPr="001956C7">
        <w:rPr>
          <w:rFonts w:eastAsia="Times New Roman" w:cs="Tahoma"/>
          <w:sz w:val="20"/>
          <w:szCs w:val="20"/>
          <w:lang w:val="en-US" w:eastAsia="fr-FR"/>
        </w:rPr>
        <w:t>.</w:t>
      </w:r>
      <w:r w:rsidR="00BA2D0A">
        <w:rPr>
          <w:rFonts w:eastAsia="Times New Roman" w:cs="Tahoma"/>
          <w:sz w:val="20"/>
          <w:szCs w:val="20"/>
          <w:lang w:val="en-US" w:eastAsia="fr-FR"/>
        </w:rPr>
        <w:t xml:space="preserve"> </w:t>
      </w:r>
      <w:r w:rsidRPr="001956C7">
        <w:rPr>
          <w:rFonts w:eastAsia="Times New Roman" w:cs="Tahoma"/>
          <w:sz w:val="20"/>
          <w:szCs w:val="20"/>
          <w:lang w:val="en-US" w:eastAsia="fr-FR"/>
        </w:rPr>
        <w:t xml:space="preserve">The agency’s most recognizable titles are found in the fiction section, including </w:t>
      </w:r>
      <w:r w:rsidRPr="001956C7">
        <w:rPr>
          <w:rFonts w:eastAsia="Times New Roman" w:cs="Tahoma"/>
          <w:i/>
          <w:sz w:val="20"/>
          <w:szCs w:val="20"/>
          <w:lang w:val="en-US" w:eastAsia="fr-FR"/>
        </w:rPr>
        <w:t>Suite Française</w:t>
      </w:r>
      <w:r w:rsidRPr="001956C7">
        <w:rPr>
          <w:rFonts w:eastAsia="Times New Roman" w:cs="Tahoma"/>
          <w:sz w:val="20"/>
          <w:szCs w:val="20"/>
          <w:lang w:val="en-US" w:eastAsia="fr-FR"/>
        </w:rPr>
        <w:t xml:space="preserve"> by </w:t>
      </w:r>
      <w:proofErr w:type="spellStart"/>
      <w:r w:rsidRPr="001956C7">
        <w:rPr>
          <w:rFonts w:eastAsia="Times New Roman" w:cs="Tahoma"/>
          <w:sz w:val="20"/>
          <w:szCs w:val="20"/>
          <w:lang w:val="en-US" w:eastAsia="fr-FR"/>
        </w:rPr>
        <w:t>Irène</w:t>
      </w:r>
      <w:proofErr w:type="spellEnd"/>
      <w:r w:rsidRPr="001956C7">
        <w:rPr>
          <w:rFonts w:eastAsia="Times New Roman" w:cs="Tahoma"/>
          <w:sz w:val="20"/>
          <w:szCs w:val="20"/>
          <w:lang w:val="en-US" w:eastAsia="fr-FR"/>
        </w:rPr>
        <w:t xml:space="preserve"> </w:t>
      </w:r>
      <w:proofErr w:type="spellStart"/>
      <w:r w:rsidRPr="001956C7">
        <w:rPr>
          <w:rFonts w:eastAsia="Times New Roman" w:cs="Tahoma"/>
          <w:sz w:val="20"/>
          <w:szCs w:val="20"/>
          <w:lang w:val="en-US" w:eastAsia="fr-FR"/>
        </w:rPr>
        <w:t>Némirovsky</w:t>
      </w:r>
      <w:proofErr w:type="spellEnd"/>
      <w:r w:rsidRPr="001956C7">
        <w:rPr>
          <w:rFonts w:eastAsia="Times New Roman" w:cs="Tahoma"/>
          <w:sz w:val="20"/>
          <w:szCs w:val="20"/>
          <w:lang w:val="en-US" w:eastAsia="fr-FR"/>
        </w:rPr>
        <w:t xml:space="preserve"> and </w:t>
      </w:r>
      <w:r w:rsidRPr="001956C7">
        <w:rPr>
          <w:rFonts w:eastAsia="Times New Roman" w:cs="Tahoma"/>
          <w:i/>
          <w:sz w:val="20"/>
          <w:szCs w:val="20"/>
          <w:lang w:val="en-US" w:eastAsia="fr-FR"/>
        </w:rPr>
        <w:t>Elegance of the Hedgehog</w:t>
      </w:r>
      <w:r w:rsidRPr="001956C7">
        <w:rPr>
          <w:rFonts w:eastAsia="Times New Roman" w:cs="Tahoma"/>
          <w:sz w:val="20"/>
          <w:szCs w:val="20"/>
          <w:lang w:val="en-US" w:eastAsia="fr-FR"/>
        </w:rPr>
        <w:t xml:space="preserve"> by Muriel </w:t>
      </w:r>
      <w:proofErr w:type="spellStart"/>
      <w:r w:rsidRPr="001956C7">
        <w:rPr>
          <w:rFonts w:eastAsia="Times New Roman" w:cs="Tahoma"/>
          <w:sz w:val="20"/>
          <w:szCs w:val="20"/>
          <w:lang w:val="en-US" w:eastAsia="fr-FR"/>
        </w:rPr>
        <w:t>Barbery</w:t>
      </w:r>
      <w:proofErr w:type="spellEnd"/>
      <w:r w:rsidRPr="001956C7">
        <w:rPr>
          <w:rFonts w:eastAsia="Times New Roman" w:cs="Tahoma"/>
          <w:sz w:val="20"/>
          <w:szCs w:val="20"/>
          <w:lang w:val="en-US" w:eastAsia="fr-FR"/>
        </w:rPr>
        <w:t xml:space="preserve">, and </w:t>
      </w:r>
      <w:r w:rsidRPr="001956C7">
        <w:rPr>
          <w:rFonts w:cs="Tahoma"/>
          <w:sz w:val="20"/>
          <w:szCs w:val="20"/>
          <w:lang w:val="en-US"/>
        </w:rPr>
        <w:t xml:space="preserve">many more from authors like Anna </w:t>
      </w:r>
      <w:proofErr w:type="spellStart"/>
      <w:r w:rsidRPr="001956C7">
        <w:rPr>
          <w:rFonts w:cs="Tahoma"/>
          <w:sz w:val="20"/>
          <w:szCs w:val="20"/>
          <w:lang w:val="en-US"/>
        </w:rPr>
        <w:t>Gavalda</w:t>
      </w:r>
      <w:proofErr w:type="spellEnd"/>
      <w:r w:rsidRPr="001956C7">
        <w:rPr>
          <w:rFonts w:cs="Tahoma"/>
          <w:sz w:val="20"/>
          <w:szCs w:val="20"/>
          <w:lang w:val="en-US"/>
        </w:rPr>
        <w:t xml:space="preserve">, Amélie </w:t>
      </w:r>
      <w:proofErr w:type="spellStart"/>
      <w:r w:rsidRPr="001956C7">
        <w:rPr>
          <w:rFonts w:cs="Tahoma"/>
          <w:sz w:val="20"/>
          <w:szCs w:val="20"/>
          <w:lang w:val="en-US"/>
        </w:rPr>
        <w:t>Nothomb</w:t>
      </w:r>
      <w:proofErr w:type="spellEnd"/>
      <w:r w:rsidRPr="001956C7">
        <w:rPr>
          <w:rFonts w:cs="Tahoma"/>
          <w:sz w:val="20"/>
          <w:szCs w:val="20"/>
          <w:lang w:val="en-US"/>
        </w:rPr>
        <w:t xml:space="preserve">, </w:t>
      </w:r>
      <w:proofErr w:type="spellStart"/>
      <w:r w:rsidRPr="001956C7">
        <w:rPr>
          <w:rFonts w:cs="Tahoma"/>
          <w:sz w:val="20"/>
          <w:szCs w:val="20"/>
          <w:lang w:val="en-US"/>
        </w:rPr>
        <w:t>Assia</w:t>
      </w:r>
      <w:proofErr w:type="spellEnd"/>
      <w:r w:rsidRPr="001956C7">
        <w:rPr>
          <w:rFonts w:cs="Tahoma"/>
          <w:sz w:val="20"/>
          <w:szCs w:val="20"/>
          <w:lang w:val="en-US"/>
        </w:rPr>
        <w:t xml:space="preserve"> </w:t>
      </w:r>
      <w:proofErr w:type="spellStart"/>
      <w:r w:rsidRPr="001956C7">
        <w:rPr>
          <w:rFonts w:cs="Tahoma"/>
          <w:sz w:val="20"/>
          <w:szCs w:val="20"/>
          <w:lang w:val="en-US"/>
        </w:rPr>
        <w:t>Djebar</w:t>
      </w:r>
      <w:proofErr w:type="spellEnd"/>
      <w:r w:rsidRPr="001956C7">
        <w:rPr>
          <w:rFonts w:cs="Tahoma"/>
          <w:sz w:val="20"/>
          <w:szCs w:val="20"/>
          <w:lang w:val="en-US"/>
        </w:rPr>
        <w:t xml:space="preserve">, Laurent </w:t>
      </w:r>
      <w:proofErr w:type="spellStart"/>
      <w:r w:rsidRPr="001956C7">
        <w:rPr>
          <w:rFonts w:cs="Tahoma"/>
          <w:sz w:val="20"/>
          <w:szCs w:val="20"/>
          <w:lang w:val="en-US"/>
        </w:rPr>
        <w:t>Gaudé</w:t>
      </w:r>
      <w:proofErr w:type="spellEnd"/>
      <w:r w:rsidRPr="001956C7">
        <w:rPr>
          <w:rFonts w:cs="Tahoma"/>
          <w:sz w:val="20"/>
          <w:szCs w:val="20"/>
          <w:lang w:val="en-US"/>
        </w:rPr>
        <w:t xml:space="preserve">, Alain </w:t>
      </w:r>
      <w:proofErr w:type="spellStart"/>
      <w:r w:rsidRPr="001956C7">
        <w:rPr>
          <w:rFonts w:cs="Tahoma"/>
          <w:sz w:val="20"/>
          <w:szCs w:val="20"/>
          <w:lang w:val="en-US"/>
        </w:rPr>
        <w:t>Mabanckou</w:t>
      </w:r>
      <w:proofErr w:type="spellEnd"/>
      <w:r w:rsidRPr="001956C7">
        <w:rPr>
          <w:rFonts w:cs="Tahoma"/>
          <w:sz w:val="20"/>
          <w:szCs w:val="20"/>
          <w:lang w:val="en-US"/>
        </w:rPr>
        <w:t xml:space="preserve">, </w:t>
      </w:r>
      <w:proofErr w:type="spellStart"/>
      <w:r w:rsidRPr="001956C7">
        <w:rPr>
          <w:rFonts w:cs="Tahoma"/>
          <w:sz w:val="20"/>
          <w:szCs w:val="20"/>
          <w:lang w:val="en-US"/>
        </w:rPr>
        <w:t>Dany</w:t>
      </w:r>
      <w:proofErr w:type="spellEnd"/>
      <w:r w:rsidRPr="001956C7">
        <w:rPr>
          <w:rFonts w:cs="Tahoma"/>
          <w:sz w:val="20"/>
          <w:szCs w:val="20"/>
          <w:lang w:val="en-US"/>
        </w:rPr>
        <w:t xml:space="preserve"> </w:t>
      </w:r>
      <w:proofErr w:type="spellStart"/>
      <w:r w:rsidRPr="001956C7">
        <w:rPr>
          <w:rFonts w:cs="Tahoma"/>
          <w:sz w:val="20"/>
          <w:szCs w:val="20"/>
          <w:lang w:val="en-US"/>
        </w:rPr>
        <w:t>Laferrière</w:t>
      </w:r>
      <w:proofErr w:type="spellEnd"/>
      <w:r w:rsidRPr="001956C7">
        <w:rPr>
          <w:rFonts w:cs="Tahoma"/>
          <w:sz w:val="20"/>
          <w:szCs w:val="20"/>
          <w:lang w:val="en-US"/>
        </w:rPr>
        <w:t xml:space="preserve">, Eric-Emmanuel Schmitt, and Emmanuel </w:t>
      </w:r>
      <w:proofErr w:type="spellStart"/>
      <w:r w:rsidRPr="001956C7">
        <w:rPr>
          <w:rFonts w:cs="Tahoma"/>
          <w:sz w:val="20"/>
          <w:szCs w:val="20"/>
          <w:lang w:val="en-US"/>
        </w:rPr>
        <w:t>Carrère</w:t>
      </w:r>
      <w:proofErr w:type="spellEnd"/>
      <w:r w:rsidRPr="001956C7">
        <w:rPr>
          <w:rFonts w:cs="Tahoma"/>
          <w:sz w:val="20"/>
          <w:szCs w:val="20"/>
          <w:lang w:val="en-US"/>
        </w:rPr>
        <w:t>.</w:t>
      </w:r>
      <w:r w:rsidR="00BA2D0A">
        <w:rPr>
          <w:rFonts w:cs="Tahoma"/>
          <w:sz w:val="20"/>
          <w:szCs w:val="20"/>
          <w:lang w:val="en-US"/>
        </w:rPr>
        <w:t xml:space="preserve"> </w:t>
      </w:r>
      <w:r w:rsidRPr="001956C7">
        <w:rPr>
          <w:rFonts w:cs="Tahoma"/>
          <w:sz w:val="20"/>
          <w:szCs w:val="20"/>
          <w:lang w:val="en-US"/>
        </w:rPr>
        <w:t xml:space="preserve">Many of the agency’s novelists have now become classics, including Georges </w:t>
      </w:r>
      <w:proofErr w:type="spellStart"/>
      <w:r w:rsidRPr="001956C7">
        <w:rPr>
          <w:rFonts w:cs="Tahoma"/>
          <w:sz w:val="20"/>
          <w:szCs w:val="20"/>
          <w:lang w:val="en-US"/>
        </w:rPr>
        <w:t>Perec</w:t>
      </w:r>
      <w:proofErr w:type="spellEnd"/>
      <w:r w:rsidRPr="001956C7">
        <w:rPr>
          <w:rFonts w:cs="Tahoma"/>
          <w:sz w:val="20"/>
          <w:szCs w:val="20"/>
          <w:lang w:val="en-US"/>
        </w:rPr>
        <w:t xml:space="preserve">, J.M.G. Le </w:t>
      </w:r>
      <w:proofErr w:type="spellStart"/>
      <w:r w:rsidRPr="001956C7">
        <w:rPr>
          <w:rFonts w:cs="Tahoma"/>
          <w:sz w:val="20"/>
          <w:szCs w:val="20"/>
          <w:lang w:val="en-US"/>
        </w:rPr>
        <w:t>Clézio</w:t>
      </w:r>
      <w:proofErr w:type="spellEnd"/>
      <w:r w:rsidRPr="001956C7">
        <w:rPr>
          <w:rFonts w:cs="Tahoma"/>
          <w:sz w:val="20"/>
          <w:szCs w:val="20"/>
          <w:lang w:val="en-US"/>
        </w:rPr>
        <w:t xml:space="preserve">, Patrick </w:t>
      </w:r>
      <w:proofErr w:type="spellStart"/>
      <w:r w:rsidRPr="001956C7">
        <w:rPr>
          <w:rFonts w:cs="Tahoma"/>
          <w:sz w:val="20"/>
          <w:szCs w:val="20"/>
          <w:lang w:val="en-US"/>
        </w:rPr>
        <w:t>Chamoiseau</w:t>
      </w:r>
      <w:proofErr w:type="spellEnd"/>
      <w:r w:rsidRPr="001956C7">
        <w:rPr>
          <w:rFonts w:cs="Tahoma"/>
          <w:sz w:val="20"/>
          <w:szCs w:val="20"/>
          <w:lang w:val="en-US"/>
        </w:rPr>
        <w:t xml:space="preserve">, Patrick </w:t>
      </w:r>
      <w:proofErr w:type="spellStart"/>
      <w:r w:rsidRPr="001956C7">
        <w:rPr>
          <w:rFonts w:cs="Tahoma"/>
          <w:sz w:val="20"/>
          <w:szCs w:val="20"/>
          <w:lang w:val="en-US"/>
        </w:rPr>
        <w:t>Modiano</w:t>
      </w:r>
      <w:proofErr w:type="spellEnd"/>
      <w:r w:rsidRPr="001956C7">
        <w:rPr>
          <w:rFonts w:cs="Tahoma"/>
          <w:sz w:val="20"/>
          <w:szCs w:val="20"/>
          <w:lang w:val="en-US"/>
        </w:rPr>
        <w:t xml:space="preserve">, Raymond </w:t>
      </w:r>
      <w:proofErr w:type="spellStart"/>
      <w:r w:rsidRPr="001956C7">
        <w:rPr>
          <w:rFonts w:cs="Tahoma"/>
          <w:sz w:val="20"/>
          <w:szCs w:val="20"/>
          <w:lang w:val="en-US"/>
        </w:rPr>
        <w:t>Queneau</w:t>
      </w:r>
      <w:proofErr w:type="spellEnd"/>
      <w:r w:rsidRPr="001956C7">
        <w:rPr>
          <w:rFonts w:cs="Tahoma"/>
          <w:sz w:val="20"/>
          <w:szCs w:val="20"/>
          <w:lang w:val="en-US"/>
        </w:rPr>
        <w:t xml:space="preserve">, and Boris </w:t>
      </w:r>
      <w:proofErr w:type="spellStart"/>
      <w:r w:rsidRPr="001956C7">
        <w:rPr>
          <w:rFonts w:cs="Tahoma"/>
          <w:sz w:val="20"/>
          <w:szCs w:val="20"/>
          <w:lang w:val="en-US"/>
        </w:rPr>
        <w:t>Vian</w:t>
      </w:r>
      <w:proofErr w:type="spellEnd"/>
      <w:r w:rsidRPr="001956C7">
        <w:rPr>
          <w:rFonts w:cs="Tahoma"/>
          <w:sz w:val="20"/>
          <w:szCs w:val="20"/>
          <w:lang w:val="en-US"/>
        </w:rPr>
        <w:t>.</w:t>
      </w:r>
    </w:p>
    <w:p w:rsidR="00460CE9" w:rsidRPr="001956C7" w:rsidRDefault="00460CE9" w:rsidP="00460CE9">
      <w:pPr>
        <w:spacing w:after="0" w:line="240" w:lineRule="auto"/>
        <w:contextualSpacing/>
        <w:jc w:val="both"/>
        <w:rPr>
          <w:rFonts w:cs="Tahoma"/>
          <w:b/>
          <w:sz w:val="20"/>
          <w:szCs w:val="20"/>
          <w:lang w:val="en-US"/>
        </w:rPr>
      </w:pPr>
    </w:p>
    <w:p w:rsidR="00460CE9" w:rsidRPr="001956C7" w:rsidRDefault="00460CE9" w:rsidP="00460CE9">
      <w:pPr>
        <w:spacing w:after="0" w:line="240" w:lineRule="auto"/>
        <w:contextualSpacing/>
        <w:jc w:val="both"/>
        <w:rPr>
          <w:rFonts w:cs="Tahoma"/>
          <w:sz w:val="20"/>
          <w:szCs w:val="20"/>
          <w:lang w:val="en-US"/>
        </w:rPr>
      </w:pPr>
      <w:r w:rsidRPr="001956C7">
        <w:rPr>
          <w:rFonts w:cs="Tahoma"/>
          <w:b/>
          <w:sz w:val="20"/>
          <w:szCs w:val="20"/>
          <w:lang w:val="en-US"/>
        </w:rPr>
        <w:t>Address:</w:t>
      </w:r>
      <w:r w:rsidRPr="001956C7">
        <w:rPr>
          <w:rFonts w:cs="Tahoma"/>
          <w:sz w:val="20"/>
          <w:szCs w:val="20"/>
          <w:lang w:val="en-US"/>
        </w:rPr>
        <w:t xml:space="preserve"> 55 W 39TH ST SUITE 804, NEW YORK, NY 10018 </w:t>
      </w:r>
    </w:p>
    <w:p w:rsidR="00460CE9" w:rsidRPr="001956C7" w:rsidRDefault="00460CE9" w:rsidP="00460CE9">
      <w:pPr>
        <w:spacing w:after="0" w:line="240" w:lineRule="auto"/>
        <w:contextualSpacing/>
        <w:jc w:val="both"/>
        <w:rPr>
          <w:rFonts w:cs="Tahoma"/>
          <w:sz w:val="20"/>
          <w:szCs w:val="20"/>
          <w:lang w:val="en-US"/>
        </w:rPr>
      </w:pPr>
      <w:r w:rsidRPr="001956C7">
        <w:rPr>
          <w:rFonts w:cs="Tahoma"/>
          <w:b/>
          <w:sz w:val="20"/>
          <w:szCs w:val="20"/>
          <w:lang w:val="en-US"/>
        </w:rPr>
        <w:t>Tel:</w:t>
      </w:r>
      <w:r w:rsidRPr="001956C7">
        <w:rPr>
          <w:rFonts w:cs="Tahoma"/>
          <w:sz w:val="20"/>
          <w:szCs w:val="20"/>
          <w:lang w:val="en-US"/>
        </w:rPr>
        <w:t xml:space="preserve"> (212) 254-4540</w:t>
      </w:r>
    </w:p>
    <w:p w:rsidR="00460CE9" w:rsidRPr="001956C7" w:rsidRDefault="00460CE9" w:rsidP="00460CE9">
      <w:pPr>
        <w:spacing w:after="0" w:line="240" w:lineRule="auto"/>
        <w:contextualSpacing/>
        <w:jc w:val="both"/>
        <w:rPr>
          <w:rFonts w:cs="Tahoma"/>
          <w:sz w:val="20"/>
          <w:szCs w:val="20"/>
          <w:lang w:val="en-US"/>
        </w:rPr>
      </w:pPr>
      <w:r w:rsidRPr="001956C7">
        <w:rPr>
          <w:rFonts w:cs="Tahoma"/>
          <w:b/>
          <w:sz w:val="20"/>
          <w:szCs w:val="20"/>
          <w:lang w:val="en-US"/>
        </w:rPr>
        <w:t>Fax</w:t>
      </w:r>
      <w:r w:rsidRPr="001956C7">
        <w:rPr>
          <w:rFonts w:cs="Tahoma"/>
          <w:sz w:val="20"/>
          <w:szCs w:val="20"/>
          <w:lang w:val="en-US"/>
        </w:rPr>
        <w:t>: 212-979-6229</w:t>
      </w:r>
    </w:p>
    <w:p w:rsidR="00460CE9" w:rsidRPr="001956C7" w:rsidRDefault="00460CE9" w:rsidP="00460CE9">
      <w:pPr>
        <w:spacing w:after="0" w:line="240" w:lineRule="auto"/>
        <w:contextualSpacing/>
        <w:jc w:val="both"/>
        <w:rPr>
          <w:rFonts w:cs="Tahoma"/>
          <w:sz w:val="20"/>
          <w:szCs w:val="20"/>
          <w:lang w:val="en-US"/>
        </w:rPr>
      </w:pPr>
      <w:r w:rsidRPr="001956C7">
        <w:rPr>
          <w:rFonts w:cs="Tahoma"/>
          <w:b/>
          <w:sz w:val="20"/>
          <w:szCs w:val="20"/>
          <w:lang w:val="en-US"/>
        </w:rPr>
        <w:t>Email:</w:t>
      </w:r>
      <w:r w:rsidRPr="001956C7">
        <w:rPr>
          <w:rFonts w:cs="Tahoma"/>
          <w:sz w:val="20"/>
          <w:szCs w:val="20"/>
          <w:lang w:val="en-US"/>
        </w:rPr>
        <w:t xml:space="preserve"> info@frenchrights.com</w:t>
      </w:r>
    </w:p>
    <w:p w:rsidR="00460CE9" w:rsidRPr="001956C7" w:rsidRDefault="00460CE9" w:rsidP="00460CE9">
      <w:pPr>
        <w:spacing w:after="0" w:line="240" w:lineRule="auto"/>
        <w:contextualSpacing/>
        <w:jc w:val="both"/>
        <w:rPr>
          <w:rFonts w:cs="Tahoma"/>
          <w:sz w:val="20"/>
          <w:szCs w:val="20"/>
          <w:lang w:val="en-US"/>
        </w:rPr>
      </w:pPr>
      <w:r w:rsidRPr="001956C7">
        <w:rPr>
          <w:rFonts w:cs="Tahoma"/>
          <w:b/>
          <w:sz w:val="20"/>
          <w:szCs w:val="20"/>
          <w:lang w:val="en-US"/>
        </w:rPr>
        <w:t>Web</w:t>
      </w:r>
      <w:r w:rsidRPr="001956C7">
        <w:rPr>
          <w:rFonts w:cs="Tahoma"/>
          <w:sz w:val="20"/>
          <w:szCs w:val="20"/>
          <w:lang w:val="en-US"/>
        </w:rPr>
        <w:t xml:space="preserve">: </w:t>
      </w:r>
      <w:hyperlink r:id="rId12" w:history="1">
        <w:r w:rsidRPr="001956C7">
          <w:rPr>
            <w:rStyle w:val="Lienhypertexte"/>
            <w:rFonts w:cs="Tahoma"/>
            <w:sz w:val="20"/>
            <w:szCs w:val="20"/>
            <w:lang w:val="en-US"/>
          </w:rPr>
          <w:t>http://www.frenchrights.com/</w:t>
        </w:r>
      </w:hyperlink>
    </w:p>
    <w:p w:rsidR="00460CE9" w:rsidRDefault="00460CE9" w:rsidP="0062030A">
      <w:pPr>
        <w:spacing w:after="0" w:line="240" w:lineRule="auto"/>
        <w:contextualSpacing/>
        <w:jc w:val="both"/>
        <w:rPr>
          <w:rFonts w:cs="Tahoma"/>
          <w:sz w:val="20"/>
          <w:szCs w:val="20"/>
          <w:lang w:val="en-US"/>
        </w:rPr>
      </w:pPr>
    </w:p>
    <w:p w:rsidR="00BA2D0A" w:rsidRDefault="00BA2D0A" w:rsidP="0062030A">
      <w:pPr>
        <w:spacing w:after="0" w:line="240" w:lineRule="auto"/>
        <w:contextualSpacing/>
        <w:jc w:val="both"/>
        <w:rPr>
          <w:rFonts w:cs="Tahoma"/>
          <w:sz w:val="20"/>
          <w:szCs w:val="20"/>
          <w:lang w:val="en-US"/>
        </w:rPr>
      </w:pPr>
    </w:p>
    <w:p w:rsidR="00F830F0" w:rsidRDefault="00F830F0" w:rsidP="0062030A">
      <w:pPr>
        <w:spacing w:after="0" w:line="240" w:lineRule="auto"/>
        <w:contextualSpacing/>
        <w:jc w:val="both"/>
        <w:rPr>
          <w:lang w:val="en-US"/>
        </w:rPr>
      </w:pPr>
      <w:r w:rsidRPr="00F830F0">
        <w:rPr>
          <w:b/>
          <w:lang w:val="en-US"/>
        </w:rPr>
        <w:t xml:space="preserve">Sterling Lord </w:t>
      </w:r>
      <w:proofErr w:type="spellStart"/>
      <w:r w:rsidRPr="00F830F0">
        <w:rPr>
          <w:b/>
          <w:lang w:val="en-US"/>
        </w:rPr>
        <w:t>Literistic</w:t>
      </w:r>
      <w:proofErr w:type="spellEnd"/>
      <w:r w:rsidRPr="002234AF">
        <w:rPr>
          <w:lang w:val="en-US"/>
        </w:rPr>
        <w:t xml:space="preserve"> </w:t>
      </w:r>
    </w:p>
    <w:p w:rsidR="00F830F0" w:rsidRDefault="00F830F0" w:rsidP="0062030A">
      <w:pPr>
        <w:spacing w:after="0" w:line="240" w:lineRule="auto"/>
        <w:contextualSpacing/>
        <w:jc w:val="both"/>
        <w:rPr>
          <w:rFonts w:cs="Tahoma"/>
          <w:sz w:val="20"/>
          <w:szCs w:val="20"/>
          <w:lang w:val="en-US"/>
        </w:rPr>
      </w:pPr>
      <w:proofErr w:type="spellStart"/>
      <w:r>
        <w:rPr>
          <w:rFonts w:cs="Tahoma"/>
          <w:b/>
          <w:sz w:val="20"/>
          <w:szCs w:val="20"/>
          <w:lang w:val="en-US"/>
        </w:rPr>
        <w:t>Pres</w:t>
      </w:r>
      <w:proofErr w:type="spellEnd"/>
      <w:r w:rsidRPr="00F830F0">
        <w:rPr>
          <w:rFonts w:cs="Tahoma"/>
          <w:sz w:val="20"/>
          <w:szCs w:val="20"/>
          <w:lang w:val="en-US"/>
        </w:rPr>
        <w:t xml:space="preserve">, Sterling Lord </w:t>
      </w:r>
      <w:proofErr w:type="spellStart"/>
      <w:r w:rsidRPr="00F830F0">
        <w:rPr>
          <w:rFonts w:cs="Tahoma"/>
          <w:sz w:val="20"/>
          <w:szCs w:val="20"/>
          <w:lang w:val="en-US"/>
        </w:rPr>
        <w:t>Literistic</w:t>
      </w:r>
      <w:proofErr w:type="spellEnd"/>
      <w:r w:rsidRPr="00F830F0">
        <w:rPr>
          <w:rFonts w:cs="Tahoma"/>
          <w:sz w:val="20"/>
          <w:szCs w:val="20"/>
          <w:lang w:val="en-US"/>
        </w:rPr>
        <w:t xml:space="preserve"> represent</w:t>
      </w:r>
      <w:r w:rsidR="00BA2D0A">
        <w:rPr>
          <w:rFonts w:cs="Tahoma"/>
          <w:sz w:val="20"/>
          <w:szCs w:val="20"/>
          <w:lang w:val="en-US"/>
        </w:rPr>
        <w:t>s</w:t>
      </w:r>
      <w:r w:rsidRPr="00F830F0">
        <w:rPr>
          <w:rFonts w:cs="Tahoma"/>
          <w:sz w:val="20"/>
          <w:szCs w:val="20"/>
          <w:lang w:val="en-US"/>
        </w:rPr>
        <w:t xml:space="preserve"> a wide range of authors, including National Book Award and Pulitzer Prize winners, New York Times bestsellers, literary and commercial novelists, politicians, journalists, scientists, and noted writers in children’s literature. In 1952, Sterling Lord founded his distinguished agency and counted such literary icons as Jack Kerouac and Ken </w:t>
      </w:r>
      <w:proofErr w:type="spellStart"/>
      <w:r w:rsidRPr="00F830F0">
        <w:rPr>
          <w:rFonts w:cs="Tahoma"/>
          <w:sz w:val="20"/>
          <w:szCs w:val="20"/>
          <w:lang w:val="en-US"/>
        </w:rPr>
        <w:t>Kesey</w:t>
      </w:r>
      <w:proofErr w:type="spellEnd"/>
      <w:r w:rsidRPr="00F830F0">
        <w:rPr>
          <w:rFonts w:cs="Tahoma"/>
          <w:sz w:val="20"/>
          <w:szCs w:val="20"/>
          <w:lang w:val="en-US"/>
        </w:rPr>
        <w:t xml:space="preserve"> among his early clients. Peter Matson established his firm </w:t>
      </w:r>
      <w:proofErr w:type="spellStart"/>
      <w:r w:rsidRPr="00F830F0">
        <w:rPr>
          <w:rFonts w:cs="Tahoma"/>
          <w:sz w:val="20"/>
          <w:szCs w:val="20"/>
          <w:lang w:val="en-US"/>
        </w:rPr>
        <w:t>Literistic</w:t>
      </w:r>
      <w:proofErr w:type="spellEnd"/>
      <w:r w:rsidRPr="00F830F0">
        <w:rPr>
          <w:rFonts w:cs="Tahoma"/>
          <w:sz w:val="20"/>
          <w:szCs w:val="20"/>
          <w:lang w:val="en-US"/>
        </w:rPr>
        <w:t xml:space="preserve"> in 1979 and rose to prominence representing such writers as Dee Brown and John Irving. In 1987, the two joined forces creating the prestigious agency. </w:t>
      </w:r>
    </w:p>
    <w:p w:rsidR="00BA2D0A" w:rsidRPr="00F830F0" w:rsidRDefault="00BA2D0A" w:rsidP="0062030A">
      <w:pPr>
        <w:spacing w:after="0" w:line="240" w:lineRule="auto"/>
        <w:contextualSpacing/>
        <w:jc w:val="both"/>
        <w:rPr>
          <w:rFonts w:cs="Tahoma"/>
          <w:sz w:val="20"/>
          <w:szCs w:val="20"/>
          <w:lang w:val="en-US"/>
        </w:rPr>
      </w:pPr>
    </w:p>
    <w:p w:rsidR="00095BAE" w:rsidRPr="00F830F0" w:rsidRDefault="00095BAE" w:rsidP="00095BAE">
      <w:pPr>
        <w:spacing w:after="0" w:line="240" w:lineRule="auto"/>
        <w:contextualSpacing/>
        <w:jc w:val="both"/>
        <w:rPr>
          <w:rFonts w:cs="Tahoma"/>
          <w:sz w:val="20"/>
          <w:szCs w:val="20"/>
          <w:lang w:val="en-US"/>
        </w:rPr>
      </w:pPr>
      <w:r w:rsidRPr="001956C7">
        <w:rPr>
          <w:rFonts w:cs="Tahoma"/>
          <w:b/>
          <w:sz w:val="20"/>
          <w:szCs w:val="20"/>
          <w:lang w:val="en-US"/>
        </w:rPr>
        <w:t>Address:</w:t>
      </w:r>
      <w:r w:rsidRPr="001956C7">
        <w:rPr>
          <w:rFonts w:cs="Tahoma"/>
          <w:sz w:val="20"/>
          <w:szCs w:val="20"/>
          <w:lang w:val="en-US"/>
        </w:rPr>
        <w:t xml:space="preserve"> </w:t>
      </w:r>
      <w:r w:rsidRPr="00F830F0">
        <w:rPr>
          <w:rFonts w:cs="Tahoma"/>
          <w:sz w:val="20"/>
          <w:szCs w:val="20"/>
          <w:lang w:val="en-US"/>
        </w:rPr>
        <w:t xml:space="preserve">Sterling Lord </w:t>
      </w:r>
      <w:proofErr w:type="spellStart"/>
      <w:r w:rsidRPr="00F830F0">
        <w:rPr>
          <w:rFonts w:cs="Tahoma"/>
          <w:sz w:val="20"/>
          <w:szCs w:val="20"/>
          <w:lang w:val="en-US"/>
        </w:rPr>
        <w:t>Literistic</w:t>
      </w:r>
      <w:proofErr w:type="spellEnd"/>
      <w:r w:rsidRPr="00F830F0">
        <w:rPr>
          <w:rFonts w:cs="Tahoma"/>
          <w:sz w:val="20"/>
          <w:szCs w:val="20"/>
          <w:lang w:val="en-US"/>
        </w:rPr>
        <w:t xml:space="preserve">, Inc, 65 </w:t>
      </w:r>
      <w:proofErr w:type="spellStart"/>
      <w:r w:rsidRPr="00F830F0">
        <w:rPr>
          <w:rFonts w:cs="Tahoma"/>
          <w:sz w:val="20"/>
          <w:szCs w:val="20"/>
          <w:lang w:val="en-US"/>
        </w:rPr>
        <w:t>Bleecker</w:t>
      </w:r>
      <w:proofErr w:type="spellEnd"/>
      <w:r w:rsidRPr="00F830F0">
        <w:rPr>
          <w:rFonts w:cs="Tahoma"/>
          <w:sz w:val="20"/>
          <w:szCs w:val="20"/>
          <w:lang w:val="en-US"/>
        </w:rPr>
        <w:t xml:space="preserve"> Street, New York, NY 10012</w:t>
      </w:r>
    </w:p>
    <w:p w:rsidR="00F830F0" w:rsidRPr="00F830F0" w:rsidRDefault="00095BAE" w:rsidP="00095BAE">
      <w:pPr>
        <w:spacing w:after="0" w:line="240" w:lineRule="auto"/>
        <w:contextualSpacing/>
        <w:jc w:val="both"/>
        <w:rPr>
          <w:rFonts w:cs="Tahoma"/>
          <w:sz w:val="20"/>
          <w:szCs w:val="20"/>
          <w:lang w:val="en-US"/>
        </w:rPr>
      </w:pPr>
      <w:r w:rsidRPr="002B0693">
        <w:rPr>
          <w:rFonts w:cs="Tahoma"/>
          <w:b/>
          <w:sz w:val="20"/>
          <w:szCs w:val="20"/>
          <w:lang w:val="en-US"/>
        </w:rPr>
        <w:t>Tel:</w:t>
      </w:r>
      <w:r w:rsidRPr="002B0693">
        <w:rPr>
          <w:rFonts w:cs="Tahoma"/>
          <w:sz w:val="20"/>
          <w:szCs w:val="20"/>
          <w:lang w:val="en-US"/>
        </w:rPr>
        <w:t xml:space="preserve"> </w:t>
      </w:r>
      <w:r w:rsidR="00F830F0" w:rsidRPr="00F830F0">
        <w:rPr>
          <w:rFonts w:cs="Tahoma"/>
          <w:sz w:val="20"/>
          <w:szCs w:val="20"/>
          <w:lang w:val="en-US"/>
        </w:rPr>
        <w:t>212-780-6050</w:t>
      </w:r>
    </w:p>
    <w:p w:rsidR="00095BAE" w:rsidRPr="002B0693" w:rsidRDefault="00095BAE" w:rsidP="00095BAE">
      <w:pPr>
        <w:spacing w:after="0" w:line="240" w:lineRule="auto"/>
        <w:contextualSpacing/>
        <w:jc w:val="both"/>
        <w:rPr>
          <w:rFonts w:cs="Tahoma"/>
          <w:sz w:val="20"/>
          <w:szCs w:val="20"/>
          <w:lang w:val="en-US"/>
        </w:rPr>
      </w:pPr>
      <w:r w:rsidRPr="002B0693">
        <w:rPr>
          <w:rFonts w:cs="Tahoma"/>
          <w:b/>
          <w:sz w:val="20"/>
          <w:szCs w:val="20"/>
          <w:lang w:val="en-US"/>
        </w:rPr>
        <w:t>Email:</w:t>
      </w:r>
      <w:r w:rsidRPr="002B0693">
        <w:rPr>
          <w:rFonts w:cs="Tahoma"/>
          <w:sz w:val="20"/>
          <w:szCs w:val="20"/>
          <w:lang w:val="en-US"/>
        </w:rPr>
        <w:t xml:space="preserve"> </w:t>
      </w:r>
      <w:r w:rsidR="00F830F0" w:rsidRPr="002B0693">
        <w:rPr>
          <w:rStyle w:val="gray"/>
          <w:lang w:val="en-US"/>
        </w:rPr>
        <w:t>info@sll.com</w:t>
      </w:r>
    </w:p>
    <w:p w:rsidR="00095BAE" w:rsidRDefault="00095BAE" w:rsidP="0062030A">
      <w:pPr>
        <w:spacing w:after="0" w:line="240" w:lineRule="auto"/>
        <w:contextualSpacing/>
        <w:jc w:val="both"/>
        <w:rPr>
          <w:rFonts w:cs="Tahoma"/>
          <w:sz w:val="20"/>
          <w:szCs w:val="20"/>
          <w:lang w:val="en-US"/>
        </w:rPr>
      </w:pPr>
      <w:r w:rsidRPr="001956C7">
        <w:rPr>
          <w:rFonts w:cs="Tahoma"/>
          <w:b/>
          <w:sz w:val="20"/>
          <w:szCs w:val="20"/>
          <w:lang w:val="en-US"/>
        </w:rPr>
        <w:t>Web</w:t>
      </w:r>
      <w:r w:rsidRPr="001956C7">
        <w:rPr>
          <w:rFonts w:cs="Tahoma"/>
          <w:sz w:val="20"/>
          <w:szCs w:val="20"/>
          <w:lang w:val="en-US"/>
        </w:rPr>
        <w:t xml:space="preserve">: </w:t>
      </w:r>
      <w:hyperlink r:id="rId13" w:history="1">
        <w:r w:rsidRPr="00EF53F8">
          <w:rPr>
            <w:rStyle w:val="Lienhypertexte"/>
            <w:rFonts w:cs="Tahoma"/>
            <w:sz w:val="20"/>
            <w:szCs w:val="20"/>
            <w:lang w:val="en-US"/>
          </w:rPr>
          <w:t>http://www.sll.com/</w:t>
        </w:r>
      </w:hyperlink>
    </w:p>
    <w:p w:rsidR="00095BAE" w:rsidRDefault="00095BAE" w:rsidP="0062030A">
      <w:pPr>
        <w:spacing w:after="0" w:line="240" w:lineRule="auto"/>
        <w:contextualSpacing/>
        <w:jc w:val="both"/>
        <w:rPr>
          <w:rFonts w:cs="Tahoma"/>
          <w:sz w:val="20"/>
          <w:szCs w:val="20"/>
          <w:lang w:val="en-US"/>
        </w:rPr>
      </w:pPr>
    </w:p>
    <w:p w:rsidR="00095BAE" w:rsidRDefault="00095BAE" w:rsidP="0062030A">
      <w:pPr>
        <w:spacing w:after="0" w:line="240" w:lineRule="auto"/>
        <w:contextualSpacing/>
        <w:jc w:val="both"/>
        <w:rPr>
          <w:rFonts w:cs="Tahoma"/>
          <w:sz w:val="20"/>
          <w:szCs w:val="20"/>
          <w:lang w:val="en-US"/>
        </w:rPr>
      </w:pPr>
    </w:p>
    <w:p w:rsidR="00460CE9" w:rsidRPr="001956C7" w:rsidRDefault="00460CE9" w:rsidP="00460CE9">
      <w:pPr>
        <w:spacing w:after="0" w:line="240" w:lineRule="auto"/>
        <w:contextualSpacing/>
        <w:jc w:val="both"/>
        <w:rPr>
          <w:rFonts w:cs="Tahoma"/>
          <w:b/>
          <w:sz w:val="20"/>
          <w:szCs w:val="20"/>
          <w:lang w:val="en-US"/>
        </w:rPr>
      </w:pPr>
      <w:r w:rsidRPr="001956C7">
        <w:rPr>
          <w:rFonts w:cs="Tahoma"/>
          <w:b/>
          <w:sz w:val="20"/>
          <w:szCs w:val="20"/>
          <w:lang w:val="en-US"/>
        </w:rPr>
        <w:t>Susanna Lea Associates</w:t>
      </w:r>
    </w:p>
    <w:p w:rsidR="00460CE9" w:rsidRDefault="00460CE9" w:rsidP="00460CE9">
      <w:pPr>
        <w:spacing w:after="0" w:line="240" w:lineRule="auto"/>
        <w:contextualSpacing/>
        <w:jc w:val="both"/>
        <w:rPr>
          <w:rFonts w:cs="Tahoma"/>
          <w:sz w:val="20"/>
          <w:szCs w:val="20"/>
          <w:lang w:val="en-US"/>
        </w:rPr>
      </w:pPr>
      <w:proofErr w:type="spellStart"/>
      <w:r w:rsidRPr="001956C7">
        <w:rPr>
          <w:rFonts w:cs="Tahoma"/>
          <w:b/>
          <w:sz w:val="20"/>
          <w:szCs w:val="20"/>
          <w:lang w:val="en-US"/>
        </w:rPr>
        <w:t>Pres</w:t>
      </w:r>
      <w:proofErr w:type="spellEnd"/>
      <w:r w:rsidRPr="001956C7">
        <w:rPr>
          <w:rFonts w:cs="Tahoma"/>
          <w:sz w:val="20"/>
          <w:szCs w:val="20"/>
          <w:lang w:val="en-US"/>
        </w:rPr>
        <w:t xml:space="preserve"> Created in 2000, Susanna Lea Associates has offices in Paris, New York, and London. The</w:t>
      </w:r>
      <w:r>
        <w:rPr>
          <w:rFonts w:cs="Tahoma"/>
          <w:sz w:val="20"/>
          <w:szCs w:val="20"/>
          <w:lang w:val="en-US"/>
        </w:rPr>
        <w:t xml:space="preserve"> agency </w:t>
      </w:r>
      <w:r w:rsidRPr="001956C7">
        <w:rPr>
          <w:rFonts w:cs="Tahoma"/>
          <w:sz w:val="20"/>
          <w:szCs w:val="20"/>
          <w:lang w:val="en-US"/>
        </w:rPr>
        <w:t>works of both fiction and non-fiction, commercial and literary.</w:t>
      </w:r>
      <w:r>
        <w:rPr>
          <w:rFonts w:cs="Tahoma"/>
          <w:sz w:val="20"/>
          <w:szCs w:val="20"/>
          <w:lang w:val="en-US"/>
        </w:rPr>
        <w:t xml:space="preserve"> </w:t>
      </w:r>
    </w:p>
    <w:p w:rsidR="00460CE9" w:rsidRPr="00460CE9" w:rsidRDefault="00460CE9" w:rsidP="00460CE9">
      <w:pPr>
        <w:spacing w:after="0" w:line="240" w:lineRule="auto"/>
        <w:rPr>
          <w:rFonts w:cs="Tahoma"/>
          <w:b/>
          <w:sz w:val="20"/>
          <w:szCs w:val="20"/>
          <w:lang w:val="en-US"/>
        </w:rPr>
      </w:pPr>
    </w:p>
    <w:p w:rsidR="00460CE9" w:rsidRDefault="00460CE9" w:rsidP="00460CE9">
      <w:pPr>
        <w:spacing w:after="0" w:line="240" w:lineRule="auto"/>
        <w:rPr>
          <w:rFonts w:cs="Tahoma"/>
          <w:sz w:val="20"/>
          <w:szCs w:val="20"/>
          <w:lang w:val="en-US"/>
        </w:rPr>
      </w:pPr>
      <w:r w:rsidRPr="00460CE9">
        <w:rPr>
          <w:rFonts w:cs="Tahoma"/>
          <w:b/>
          <w:sz w:val="20"/>
          <w:szCs w:val="20"/>
          <w:lang w:val="en-US"/>
        </w:rPr>
        <w:t xml:space="preserve">Address France </w:t>
      </w:r>
      <w:r w:rsidRPr="00460CE9">
        <w:rPr>
          <w:rFonts w:cs="Tahoma"/>
          <w:sz w:val="20"/>
          <w:szCs w:val="20"/>
          <w:lang w:val="en-US"/>
        </w:rPr>
        <w:t>28, rue Bonaparte,</w:t>
      </w:r>
      <w:r w:rsidR="00BA2D0A">
        <w:rPr>
          <w:rFonts w:cs="Tahoma"/>
          <w:sz w:val="20"/>
          <w:szCs w:val="20"/>
          <w:lang w:val="en-US"/>
        </w:rPr>
        <w:t xml:space="preserve"> </w:t>
      </w:r>
      <w:r w:rsidRPr="00460CE9">
        <w:rPr>
          <w:rFonts w:cs="Tahoma"/>
          <w:sz w:val="20"/>
          <w:szCs w:val="20"/>
          <w:lang w:val="en-US"/>
        </w:rPr>
        <w:t>75006 Paris</w:t>
      </w:r>
      <w:r w:rsidR="00BA2D0A">
        <w:rPr>
          <w:rFonts w:cs="Tahoma"/>
          <w:sz w:val="20"/>
          <w:szCs w:val="20"/>
          <w:lang w:val="en-US"/>
        </w:rPr>
        <w:t>,</w:t>
      </w:r>
      <w:r w:rsidRPr="00460CE9">
        <w:rPr>
          <w:rFonts w:cs="Tahoma"/>
          <w:sz w:val="20"/>
          <w:szCs w:val="20"/>
          <w:lang w:val="en-US"/>
        </w:rPr>
        <w:t xml:space="preserve"> France</w:t>
      </w:r>
      <w:r w:rsidRPr="00460CE9">
        <w:rPr>
          <w:rFonts w:cs="Tahoma"/>
          <w:sz w:val="20"/>
          <w:szCs w:val="20"/>
          <w:lang w:val="en-US"/>
        </w:rPr>
        <w:br/>
      </w:r>
      <w:r w:rsidRPr="00460CE9">
        <w:rPr>
          <w:rFonts w:cs="Tahoma"/>
          <w:b/>
          <w:sz w:val="20"/>
          <w:szCs w:val="20"/>
          <w:lang w:val="en-US"/>
        </w:rPr>
        <w:t>tel</w:t>
      </w:r>
      <w:r w:rsidRPr="00460CE9">
        <w:rPr>
          <w:rFonts w:cs="Tahoma"/>
          <w:sz w:val="20"/>
          <w:szCs w:val="20"/>
          <w:lang w:val="en-US"/>
        </w:rPr>
        <w:t xml:space="preserve">. </w:t>
      </w:r>
      <w:r w:rsidRPr="00F60351">
        <w:rPr>
          <w:rFonts w:cs="Tahoma"/>
          <w:sz w:val="20"/>
          <w:szCs w:val="20"/>
          <w:lang w:val="en-US"/>
        </w:rPr>
        <w:t xml:space="preserve">+ 33 (0)1 53 10 28 40 </w:t>
      </w:r>
    </w:p>
    <w:p w:rsidR="00460CE9" w:rsidRDefault="00460CE9" w:rsidP="00460CE9">
      <w:pPr>
        <w:spacing w:after="0" w:line="240" w:lineRule="auto"/>
        <w:rPr>
          <w:rFonts w:cs="Tahoma"/>
          <w:sz w:val="20"/>
          <w:szCs w:val="20"/>
          <w:lang w:val="en-US"/>
        </w:rPr>
      </w:pPr>
      <w:r w:rsidRPr="00A31CBD">
        <w:rPr>
          <w:rFonts w:cs="Tahoma"/>
          <w:b/>
          <w:sz w:val="20"/>
          <w:szCs w:val="20"/>
          <w:lang w:val="en-US"/>
        </w:rPr>
        <w:t xml:space="preserve">Addresses </w:t>
      </w:r>
      <w:r>
        <w:rPr>
          <w:rFonts w:cs="Tahoma"/>
          <w:b/>
          <w:sz w:val="20"/>
          <w:szCs w:val="20"/>
          <w:lang w:val="en-US"/>
        </w:rPr>
        <w:t>New York</w:t>
      </w:r>
      <w:r w:rsidRPr="00A31CBD">
        <w:rPr>
          <w:rFonts w:cs="Tahoma"/>
          <w:b/>
          <w:sz w:val="20"/>
          <w:szCs w:val="20"/>
          <w:lang w:val="en-US"/>
        </w:rPr>
        <w:t xml:space="preserve"> </w:t>
      </w:r>
      <w:r w:rsidRPr="001956C7">
        <w:rPr>
          <w:rFonts w:cs="Tahoma"/>
          <w:sz w:val="20"/>
          <w:szCs w:val="20"/>
          <w:lang w:val="en-US"/>
        </w:rPr>
        <w:t>331 West 20th Street</w:t>
      </w:r>
      <w:r>
        <w:rPr>
          <w:rFonts w:cs="Tahoma"/>
          <w:sz w:val="20"/>
          <w:szCs w:val="20"/>
          <w:lang w:val="en-US"/>
        </w:rPr>
        <w:t xml:space="preserve">, </w:t>
      </w:r>
      <w:r w:rsidRPr="001956C7">
        <w:rPr>
          <w:rFonts w:cs="Tahoma"/>
          <w:sz w:val="20"/>
          <w:szCs w:val="20"/>
          <w:lang w:val="en-US"/>
        </w:rPr>
        <w:t>New York, NY 10011</w:t>
      </w:r>
      <w:r w:rsidR="00BA2D0A">
        <w:rPr>
          <w:rFonts w:cs="Tahoma"/>
          <w:sz w:val="20"/>
          <w:szCs w:val="20"/>
          <w:lang w:val="en-US"/>
        </w:rPr>
        <w:t>,</w:t>
      </w:r>
      <w:r w:rsidRPr="001956C7">
        <w:rPr>
          <w:rFonts w:cs="Tahoma"/>
          <w:sz w:val="20"/>
          <w:szCs w:val="20"/>
          <w:lang w:val="en-US"/>
        </w:rPr>
        <w:t xml:space="preserve"> United States</w:t>
      </w:r>
      <w:r w:rsidRPr="001956C7">
        <w:rPr>
          <w:rFonts w:cs="Tahoma"/>
          <w:sz w:val="20"/>
          <w:szCs w:val="20"/>
          <w:lang w:val="en-US"/>
        </w:rPr>
        <w:br/>
      </w:r>
      <w:proofErr w:type="spellStart"/>
      <w:proofErr w:type="gramStart"/>
      <w:r w:rsidRPr="00F60351">
        <w:rPr>
          <w:rFonts w:cs="Tahoma"/>
          <w:b/>
          <w:sz w:val="20"/>
          <w:szCs w:val="20"/>
          <w:lang w:val="en-US"/>
        </w:rPr>
        <w:t>tel</w:t>
      </w:r>
      <w:proofErr w:type="spellEnd"/>
      <w:r w:rsidRPr="001956C7">
        <w:rPr>
          <w:rFonts w:cs="Tahoma"/>
          <w:sz w:val="20"/>
          <w:szCs w:val="20"/>
          <w:lang w:val="en-US"/>
        </w:rPr>
        <w:t xml:space="preserve"> :</w:t>
      </w:r>
      <w:proofErr w:type="gramEnd"/>
      <w:r w:rsidRPr="001956C7">
        <w:rPr>
          <w:rFonts w:cs="Tahoma"/>
          <w:sz w:val="20"/>
          <w:szCs w:val="20"/>
          <w:lang w:val="en-US"/>
        </w:rPr>
        <w:t xml:space="preserve"> +1 646 638 1435 </w:t>
      </w:r>
      <w:r w:rsidRPr="001956C7">
        <w:rPr>
          <w:rFonts w:cs="Tahoma"/>
          <w:sz w:val="20"/>
          <w:szCs w:val="20"/>
          <w:lang w:val="en-US"/>
        </w:rPr>
        <w:br/>
      </w:r>
      <w:r w:rsidRPr="00F60351">
        <w:rPr>
          <w:rFonts w:cs="Tahoma"/>
          <w:b/>
          <w:sz w:val="20"/>
          <w:szCs w:val="20"/>
          <w:lang w:val="en-US"/>
        </w:rPr>
        <w:t xml:space="preserve">Email: </w:t>
      </w:r>
      <w:hyperlink r:id="rId14" w:history="1">
        <w:r w:rsidRPr="001956C7">
          <w:rPr>
            <w:rFonts w:cs="Tahoma"/>
            <w:sz w:val="20"/>
            <w:szCs w:val="20"/>
            <w:lang w:val="en-US"/>
          </w:rPr>
          <w:t>inquiries@susannalea.com</w:t>
        </w:r>
      </w:hyperlink>
    </w:p>
    <w:p w:rsidR="00460CE9" w:rsidRDefault="00460CE9" w:rsidP="00460CE9">
      <w:pPr>
        <w:spacing w:after="0" w:line="240" w:lineRule="auto"/>
        <w:rPr>
          <w:rFonts w:cs="Tahoma"/>
          <w:sz w:val="20"/>
          <w:szCs w:val="20"/>
          <w:lang w:val="en-US"/>
        </w:rPr>
      </w:pPr>
      <w:r w:rsidRPr="00155590">
        <w:rPr>
          <w:rFonts w:cs="Tahoma"/>
          <w:b/>
          <w:sz w:val="20"/>
          <w:szCs w:val="20"/>
          <w:lang w:val="en-US"/>
        </w:rPr>
        <w:t>WEB</w:t>
      </w:r>
      <w:r w:rsidRPr="001956C7">
        <w:rPr>
          <w:rFonts w:cs="Tahoma"/>
          <w:sz w:val="20"/>
          <w:szCs w:val="20"/>
          <w:lang w:val="en-US"/>
        </w:rPr>
        <w:t xml:space="preserve">: </w:t>
      </w:r>
      <w:hyperlink r:id="rId15" w:history="1">
        <w:r w:rsidRPr="001956C7">
          <w:rPr>
            <w:rFonts w:cs="Tahoma"/>
            <w:sz w:val="20"/>
            <w:szCs w:val="20"/>
            <w:lang w:val="en-US"/>
          </w:rPr>
          <w:t>http://www.susannaleaassociates.com/about-us.aspx</w:t>
        </w:r>
      </w:hyperlink>
    </w:p>
    <w:p w:rsidR="00460CE9" w:rsidRDefault="00460CE9" w:rsidP="0062030A">
      <w:pPr>
        <w:spacing w:after="0" w:line="240" w:lineRule="auto"/>
        <w:contextualSpacing/>
        <w:jc w:val="both"/>
        <w:rPr>
          <w:rFonts w:cs="Tahoma"/>
          <w:sz w:val="20"/>
          <w:szCs w:val="20"/>
          <w:lang w:val="en-US"/>
        </w:rPr>
      </w:pPr>
    </w:p>
    <w:p w:rsidR="00460CE9" w:rsidRPr="001956C7" w:rsidRDefault="00460CE9" w:rsidP="0062030A">
      <w:pPr>
        <w:spacing w:after="0" w:line="240" w:lineRule="auto"/>
        <w:contextualSpacing/>
        <w:jc w:val="both"/>
        <w:rPr>
          <w:rFonts w:cs="Tahoma"/>
          <w:sz w:val="20"/>
          <w:szCs w:val="20"/>
          <w:lang w:val="en-US"/>
        </w:rPr>
      </w:pPr>
    </w:p>
    <w:p w:rsidR="00171548" w:rsidRPr="00897E17" w:rsidRDefault="00897E17" w:rsidP="0062030A">
      <w:pPr>
        <w:spacing w:after="0" w:line="240" w:lineRule="auto"/>
        <w:contextualSpacing/>
        <w:jc w:val="both"/>
        <w:rPr>
          <w:rFonts w:cs="Tahoma"/>
          <w:b/>
          <w:sz w:val="20"/>
          <w:szCs w:val="20"/>
          <w:lang w:val="en-US"/>
        </w:rPr>
      </w:pPr>
      <w:r>
        <w:rPr>
          <w:rFonts w:cs="Tahoma"/>
          <w:b/>
          <w:sz w:val="20"/>
          <w:szCs w:val="20"/>
          <w:lang w:val="en-US"/>
        </w:rPr>
        <w:t>The</w:t>
      </w:r>
      <w:r w:rsidRPr="00897E17">
        <w:rPr>
          <w:rFonts w:cs="Tahoma"/>
          <w:b/>
          <w:sz w:val="20"/>
          <w:szCs w:val="20"/>
          <w:lang w:val="en-US"/>
        </w:rPr>
        <w:t xml:space="preserve"> </w:t>
      </w:r>
      <w:r w:rsidR="00171548" w:rsidRPr="00897E17">
        <w:rPr>
          <w:rFonts w:cs="Tahoma"/>
          <w:b/>
          <w:sz w:val="20"/>
          <w:szCs w:val="20"/>
          <w:lang w:val="en-US"/>
        </w:rPr>
        <w:t>Wylie</w:t>
      </w:r>
      <w:r w:rsidRPr="00897E17">
        <w:rPr>
          <w:rFonts w:cs="Tahoma"/>
          <w:b/>
          <w:sz w:val="20"/>
          <w:szCs w:val="20"/>
          <w:lang w:val="en-US"/>
        </w:rPr>
        <w:t xml:space="preserve"> </w:t>
      </w:r>
      <w:r>
        <w:rPr>
          <w:rFonts w:cs="Tahoma"/>
          <w:b/>
          <w:sz w:val="20"/>
          <w:szCs w:val="20"/>
          <w:lang w:val="en-US"/>
        </w:rPr>
        <w:t>Agency</w:t>
      </w:r>
    </w:p>
    <w:p w:rsidR="00052D29" w:rsidRDefault="00052D29" w:rsidP="0062030A">
      <w:pPr>
        <w:spacing w:after="0" w:line="240" w:lineRule="auto"/>
        <w:contextualSpacing/>
        <w:jc w:val="both"/>
        <w:rPr>
          <w:rFonts w:cs="Tahoma"/>
          <w:b/>
          <w:sz w:val="20"/>
          <w:szCs w:val="20"/>
          <w:lang w:val="en-US"/>
        </w:rPr>
      </w:pPr>
      <w:proofErr w:type="spellStart"/>
      <w:r w:rsidRPr="008D5C9C">
        <w:rPr>
          <w:rFonts w:cs="Tahoma"/>
          <w:b/>
          <w:sz w:val="20"/>
          <w:szCs w:val="20"/>
          <w:lang w:val="en-US"/>
        </w:rPr>
        <w:t>Pres</w:t>
      </w:r>
      <w:proofErr w:type="spellEnd"/>
      <w:r w:rsidRPr="008D5C9C">
        <w:rPr>
          <w:rFonts w:cs="Tahoma"/>
          <w:sz w:val="20"/>
          <w:szCs w:val="20"/>
          <w:lang w:val="en-US"/>
        </w:rPr>
        <w:t>:</w:t>
      </w:r>
      <w:r w:rsidR="00460CE9">
        <w:rPr>
          <w:rFonts w:cs="Tahoma"/>
          <w:sz w:val="20"/>
          <w:szCs w:val="20"/>
          <w:lang w:val="en-US"/>
        </w:rPr>
        <w:t xml:space="preserve"> Founded by Andrew Wylie in</w:t>
      </w:r>
      <w:r w:rsidR="00460CE9" w:rsidRPr="00460CE9">
        <w:rPr>
          <w:rFonts w:cs="Tahoma"/>
          <w:sz w:val="20"/>
          <w:szCs w:val="20"/>
          <w:lang w:val="en-US"/>
        </w:rPr>
        <w:t xml:space="preserve"> New York in 1980. He opened a second office in London in 1996. It now represents more than 700 clients and literary estates. </w:t>
      </w:r>
    </w:p>
    <w:p w:rsidR="00897E17" w:rsidRDefault="00897E17" w:rsidP="0062030A">
      <w:pPr>
        <w:spacing w:after="0" w:line="240" w:lineRule="auto"/>
        <w:contextualSpacing/>
        <w:jc w:val="both"/>
        <w:rPr>
          <w:rFonts w:cs="Tahoma"/>
          <w:sz w:val="20"/>
          <w:szCs w:val="20"/>
          <w:lang w:val="en-US"/>
        </w:rPr>
      </w:pPr>
      <w:r w:rsidRPr="00897E17">
        <w:rPr>
          <w:rFonts w:cs="Tahoma"/>
          <w:b/>
          <w:sz w:val="20"/>
          <w:szCs w:val="20"/>
          <w:lang w:val="en-US"/>
        </w:rPr>
        <w:t>Address</w:t>
      </w:r>
      <w:r>
        <w:rPr>
          <w:rFonts w:cs="Tahoma"/>
          <w:sz w:val="20"/>
          <w:szCs w:val="20"/>
          <w:lang w:val="en-US"/>
        </w:rPr>
        <w:t xml:space="preserve">: </w:t>
      </w:r>
      <w:r w:rsidRPr="00897E17">
        <w:rPr>
          <w:rFonts w:cs="Tahoma"/>
          <w:sz w:val="20"/>
          <w:szCs w:val="20"/>
          <w:lang w:val="en-US"/>
        </w:rPr>
        <w:t>250 West 57th Street, Suite 2114, New York, NY 10107</w:t>
      </w:r>
    </w:p>
    <w:p w:rsidR="00897E17" w:rsidRDefault="00897E17" w:rsidP="0062030A">
      <w:pPr>
        <w:spacing w:after="0" w:line="240" w:lineRule="auto"/>
        <w:contextualSpacing/>
        <w:jc w:val="both"/>
        <w:rPr>
          <w:rFonts w:cs="Tahoma"/>
          <w:sz w:val="20"/>
          <w:szCs w:val="20"/>
          <w:lang w:val="en-US"/>
        </w:rPr>
      </w:pPr>
      <w:r>
        <w:rPr>
          <w:rFonts w:cs="Tahoma"/>
          <w:b/>
          <w:sz w:val="20"/>
          <w:szCs w:val="20"/>
          <w:lang w:val="en-US"/>
        </w:rPr>
        <w:t>T</w:t>
      </w:r>
      <w:r w:rsidRPr="00897E17">
        <w:rPr>
          <w:rFonts w:cs="Tahoma"/>
          <w:b/>
          <w:sz w:val="20"/>
          <w:szCs w:val="20"/>
          <w:lang w:val="en-US"/>
        </w:rPr>
        <w:t>el</w:t>
      </w:r>
      <w:r w:rsidRPr="00897E17">
        <w:rPr>
          <w:rFonts w:cs="Tahoma"/>
          <w:sz w:val="20"/>
          <w:szCs w:val="20"/>
          <w:lang w:val="en-US"/>
        </w:rPr>
        <w:t xml:space="preserve"> 212 246 0069</w:t>
      </w:r>
    </w:p>
    <w:p w:rsidR="00897E17" w:rsidRPr="00897E17" w:rsidRDefault="00897E17" w:rsidP="0062030A">
      <w:pPr>
        <w:spacing w:after="0" w:line="240" w:lineRule="auto"/>
        <w:contextualSpacing/>
        <w:jc w:val="both"/>
        <w:rPr>
          <w:rFonts w:cs="Tahoma"/>
          <w:sz w:val="20"/>
          <w:szCs w:val="20"/>
          <w:lang w:val="en-US"/>
        </w:rPr>
      </w:pPr>
      <w:r>
        <w:rPr>
          <w:rFonts w:cs="Tahoma"/>
          <w:b/>
          <w:sz w:val="20"/>
          <w:szCs w:val="20"/>
          <w:lang w:val="en-US"/>
        </w:rPr>
        <w:t>M</w:t>
      </w:r>
      <w:r w:rsidRPr="00897E17">
        <w:rPr>
          <w:rFonts w:cs="Tahoma"/>
          <w:b/>
          <w:sz w:val="20"/>
          <w:szCs w:val="20"/>
          <w:lang w:val="en-US"/>
        </w:rPr>
        <w:t>ail</w:t>
      </w:r>
      <w:r>
        <w:rPr>
          <w:rFonts w:cs="Tahoma"/>
          <w:sz w:val="20"/>
          <w:szCs w:val="20"/>
          <w:lang w:val="en-US"/>
        </w:rPr>
        <w:t xml:space="preserve"> </w:t>
      </w:r>
      <w:hyperlink r:id="rId16" w:history="1">
        <w:r w:rsidRPr="00897E17">
          <w:rPr>
            <w:rFonts w:cs="Tahoma"/>
            <w:sz w:val="20"/>
            <w:szCs w:val="20"/>
            <w:lang w:val="en-US"/>
          </w:rPr>
          <w:t>mail@wylieagency.com</w:t>
        </w:r>
      </w:hyperlink>
    </w:p>
    <w:p w:rsidR="00171548" w:rsidRDefault="00897E17" w:rsidP="0062030A">
      <w:pPr>
        <w:spacing w:after="0" w:line="240" w:lineRule="auto"/>
        <w:contextualSpacing/>
        <w:jc w:val="both"/>
        <w:rPr>
          <w:rFonts w:cs="Tahoma"/>
          <w:sz w:val="20"/>
          <w:szCs w:val="20"/>
          <w:lang w:val="en-US"/>
        </w:rPr>
      </w:pPr>
      <w:r w:rsidRPr="00460CE9">
        <w:rPr>
          <w:rFonts w:cs="Tahoma"/>
          <w:b/>
          <w:sz w:val="20"/>
          <w:szCs w:val="20"/>
          <w:lang w:val="en-US"/>
        </w:rPr>
        <w:t xml:space="preserve">Web: </w:t>
      </w:r>
      <w:hyperlink r:id="rId17" w:history="1">
        <w:r w:rsidR="003A28F6" w:rsidRPr="0000691D">
          <w:rPr>
            <w:rStyle w:val="Lienhypertexte"/>
            <w:rFonts w:cs="Tahoma"/>
            <w:sz w:val="20"/>
            <w:szCs w:val="20"/>
            <w:lang w:val="en-US"/>
          </w:rPr>
          <w:t>http://www.wylieagency.com/</w:t>
        </w:r>
      </w:hyperlink>
    </w:p>
    <w:p w:rsidR="003A28F6" w:rsidRDefault="003A28F6" w:rsidP="0062030A">
      <w:pPr>
        <w:spacing w:after="0" w:line="240" w:lineRule="auto"/>
        <w:contextualSpacing/>
        <w:jc w:val="both"/>
        <w:rPr>
          <w:rFonts w:cs="Tahoma"/>
          <w:sz w:val="20"/>
          <w:szCs w:val="20"/>
          <w:lang w:val="en-US"/>
        </w:rPr>
      </w:pPr>
    </w:p>
    <w:p w:rsidR="003A28F6" w:rsidRDefault="002B0693" w:rsidP="0062030A">
      <w:pPr>
        <w:spacing w:after="0" w:line="240" w:lineRule="auto"/>
        <w:contextualSpacing/>
        <w:jc w:val="both"/>
        <w:rPr>
          <w:rFonts w:cs="Tahoma"/>
          <w:sz w:val="20"/>
          <w:szCs w:val="20"/>
          <w:lang w:val="en-US"/>
        </w:rPr>
      </w:pPr>
      <w:r>
        <w:rPr>
          <w:rFonts w:cs="Tahoma"/>
          <w:sz w:val="20"/>
          <w:szCs w:val="20"/>
          <w:lang w:val="en-US"/>
        </w:rPr>
        <w:lastRenderedPageBreak/>
        <w:t xml:space="preserve">See also: </w:t>
      </w:r>
      <w:bookmarkStart w:id="0" w:name="_GoBack"/>
      <w:bookmarkEnd w:id="0"/>
    </w:p>
    <w:p w:rsidR="003A28F6" w:rsidRDefault="003A28F6" w:rsidP="0062030A">
      <w:pPr>
        <w:spacing w:after="0" w:line="240" w:lineRule="auto"/>
        <w:contextualSpacing/>
        <w:jc w:val="both"/>
        <w:rPr>
          <w:rFonts w:cs="Tahoma"/>
          <w:b/>
          <w:sz w:val="20"/>
          <w:szCs w:val="20"/>
          <w:lang w:val="en-US"/>
        </w:rPr>
      </w:pPr>
      <w:r w:rsidRPr="003A28F6">
        <w:rPr>
          <w:rFonts w:cs="Tahoma"/>
          <w:b/>
          <w:sz w:val="20"/>
          <w:szCs w:val="20"/>
          <w:lang w:val="en-US"/>
        </w:rPr>
        <w:t>Ellen Levine Literary Agency</w:t>
      </w:r>
    </w:p>
    <w:p w:rsidR="000434DB" w:rsidRPr="002B0693" w:rsidRDefault="000434DB" w:rsidP="000434DB">
      <w:pPr>
        <w:spacing w:after="0" w:line="240" w:lineRule="auto"/>
        <w:jc w:val="both"/>
        <w:rPr>
          <w:rFonts w:ascii="Calibri" w:eastAsia="Times New Roman" w:hAnsi="Calibri" w:cs="Times New Roman"/>
          <w:color w:val="000000"/>
          <w:sz w:val="18"/>
          <w:szCs w:val="18"/>
          <w:lang w:val="en-US" w:eastAsia="fr-FR"/>
        </w:rPr>
      </w:pPr>
      <w:r w:rsidRPr="002B0693">
        <w:rPr>
          <w:rFonts w:ascii="Calibri" w:eastAsia="Times New Roman" w:hAnsi="Calibri" w:cs="Times New Roman"/>
          <w:color w:val="000000"/>
          <w:sz w:val="18"/>
          <w:szCs w:val="18"/>
          <w:lang w:val="en-US" w:eastAsia="fr-FR"/>
        </w:rPr>
        <w:t>Indent Literary Agency</w:t>
      </w:r>
    </w:p>
    <w:p w:rsidR="000434DB" w:rsidRDefault="000434DB" w:rsidP="0062030A">
      <w:pPr>
        <w:spacing w:after="0" w:line="240" w:lineRule="auto"/>
        <w:contextualSpacing/>
        <w:jc w:val="both"/>
        <w:rPr>
          <w:rFonts w:cs="Tahoma"/>
          <w:b/>
          <w:sz w:val="20"/>
          <w:szCs w:val="20"/>
          <w:lang w:val="en-US"/>
        </w:rPr>
      </w:pPr>
      <w:r w:rsidRPr="000434DB">
        <w:rPr>
          <w:rFonts w:cs="Tahoma"/>
          <w:b/>
          <w:sz w:val="20"/>
          <w:szCs w:val="20"/>
          <w:lang w:val="en-US"/>
        </w:rPr>
        <w:t xml:space="preserve">The </w:t>
      </w:r>
      <w:proofErr w:type="spellStart"/>
      <w:r w:rsidRPr="000434DB">
        <w:rPr>
          <w:rFonts w:cs="Tahoma"/>
          <w:b/>
          <w:sz w:val="20"/>
          <w:szCs w:val="20"/>
          <w:lang w:val="en-US"/>
        </w:rPr>
        <w:t>Spieler</w:t>
      </w:r>
      <w:proofErr w:type="spellEnd"/>
      <w:r w:rsidRPr="000434DB">
        <w:rPr>
          <w:rFonts w:cs="Tahoma"/>
          <w:b/>
          <w:sz w:val="20"/>
          <w:szCs w:val="20"/>
          <w:lang w:val="en-US"/>
        </w:rPr>
        <w:t xml:space="preserve"> Agency</w:t>
      </w:r>
    </w:p>
    <w:p w:rsidR="00044F8E" w:rsidRPr="002B0693" w:rsidRDefault="00044F8E" w:rsidP="00044F8E">
      <w:pPr>
        <w:spacing w:after="0" w:line="240" w:lineRule="auto"/>
        <w:jc w:val="both"/>
        <w:rPr>
          <w:rFonts w:ascii="Calibri" w:eastAsia="Times New Roman" w:hAnsi="Calibri" w:cs="Times New Roman"/>
          <w:color w:val="000000"/>
          <w:sz w:val="18"/>
          <w:szCs w:val="18"/>
          <w:lang w:val="en-US" w:eastAsia="fr-FR"/>
        </w:rPr>
      </w:pPr>
      <w:r w:rsidRPr="002B0693">
        <w:rPr>
          <w:rFonts w:ascii="Calibri" w:eastAsia="Times New Roman" w:hAnsi="Calibri" w:cs="Times New Roman"/>
          <w:color w:val="000000"/>
          <w:sz w:val="18"/>
          <w:szCs w:val="18"/>
          <w:lang w:val="en-US" w:eastAsia="fr-FR"/>
        </w:rPr>
        <w:t xml:space="preserve">Global Literary </w:t>
      </w:r>
      <w:proofErr w:type="spellStart"/>
      <w:r w:rsidRPr="002B0693">
        <w:rPr>
          <w:rFonts w:ascii="Calibri" w:eastAsia="Times New Roman" w:hAnsi="Calibri" w:cs="Times New Roman"/>
          <w:color w:val="000000"/>
          <w:sz w:val="18"/>
          <w:szCs w:val="18"/>
          <w:lang w:val="en-US" w:eastAsia="fr-FR"/>
        </w:rPr>
        <w:t>Managment</w:t>
      </w:r>
      <w:proofErr w:type="spellEnd"/>
    </w:p>
    <w:p w:rsidR="00044F8E" w:rsidRPr="00460CE9" w:rsidRDefault="00044F8E" w:rsidP="0062030A">
      <w:pPr>
        <w:spacing w:after="0" w:line="240" w:lineRule="auto"/>
        <w:contextualSpacing/>
        <w:jc w:val="both"/>
        <w:rPr>
          <w:rFonts w:cs="Tahoma"/>
          <w:b/>
          <w:sz w:val="20"/>
          <w:szCs w:val="20"/>
          <w:lang w:val="en-US"/>
        </w:rPr>
      </w:pPr>
    </w:p>
    <w:sectPr w:rsidR="00044F8E" w:rsidRPr="00460CE9" w:rsidSect="00C42941">
      <w:pgSz w:w="12242" w:h="15842"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430B"/>
    <w:multiLevelType w:val="hybridMultilevel"/>
    <w:tmpl w:val="13E8114E"/>
    <w:lvl w:ilvl="0" w:tplc="6360DD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FA75DC"/>
    <w:multiLevelType w:val="hybridMultilevel"/>
    <w:tmpl w:val="763AEB38"/>
    <w:lvl w:ilvl="0" w:tplc="6A384CDE">
      <w:start w:val="21"/>
      <w:numFmt w:val="bullet"/>
      <w:lvlText w:val="-"/>
      <w:lvlJc w:val="left"/>
      <w:pPr>
        <w:ind w:left="720" w:hanging="360"/>
      </w:pPr>
      <w:rPr>
        <w:rFonts w:ascii="Times" w:eastAsiaTheme="minorHAnsi" w:hAnsi="Time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3577A4"/>
    <w:multiLevelType w:val="hybridMultilevel"/>
    <w:tmpl w:val="E4F425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292585"/>
    <w:multiLevelType w:val="hybridMultilevel"/>
    <w:tmpl w:val="161A67DC"/>
    <w:lvl w:ilvl="0" w:tplc="69E83F3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B71F29"/>
    <w:multiLevelType w:val="hybridMultilevel"/>
    <w:tmpl w:val="887807CE"/>
    <w:lvl w:ilvl="0" w:tplc="DA56B468">
      <w:start w:val="42"/>
      <w:numFmt w:val="bullet"/>
      <w:lvlText w:val="-"/>
      <w:lvlJc w:val="left"/>
      <w:pPr>
        <w:ind w:left="720" w:hanging="360"/>
      </w:pPr>
      <w:rPr>
        <w:rFonts w:ascii="Times" w:eastAsiaTheme="minorHAnsi" w:hAnsi="Time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AA592B"/>
    <w:multiLevelType w:val="hybridMultilevel"/>
    <w:tmpl w:val="5ABA05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506A25EB"/>
    <w:multiLevelType w:val="hybridMultilevel"/>
    <w:tmpl w:val="54964ED8"/>
    <w:lvl w:ilvl="0" w:tplc="69E83F3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900168"/>
    <w:multiLevelType w:val="hybridMultilevel"/>
    <w:tmpl w:val="A3324EDA"/>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8">
    <w:nsid w:val="6E9B6D7D"/>
    <w:multiLevelType w:val="hybridMultilevel"/>
    <w:tmpl w:val="54D854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F411DE"/>
    <w:multiLevelType w:val="hybridMultilevel"/>
    <w:tmpl w:val="FAF653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5"/>
  </w:num>
  <w:num w:numId="5">
    <w:abstractNumId w:val="6"/>
  </w:num>
  <w:num w:numId="6">
    <w:abstractNumId w:val="2"/>
  </w:num>
  <w:num w:numId="7">
    <w:abstractNumId w:val="4"/>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67"/>
    <w:rsid w:val="000434DB"/>
    <w:rsid w:val="00043634"/>
    <w:rsid w:val="00044F8E"/>
    <w:rsid w:val="00052D29"/>
    <w:rsid w:val="0005562F"/>
    <w:rsid w:val="00064EA6"/>
    <w:rsid w:val="00095BAE"/>
    <w:rsid w:val="000B2755"/>
    <w:rsid w:val="000D3D36"/>
    <w:rsid w:val="00101E30"/>
    <w:rsid w:val="00150EFE"/>
    <w:rsid w:val="00155590"/>
    <w:rsid w:val="00157682"/>
    <w:rsid w:val="001601DF"/>
    <w:rsid w:val="001644CB"/>
    <w:rsid w:val="00171548"/>
    <w:rsid w:val="00180FB8"/>
    <w:rsid w:val="0018493A"/>
    <w:rsid w:val="001956C7"/>
    <w:rsid w:val="001D5061"/>
    <w:rsid w:val="001D73E0"/>
    <w:rsid w:val="00291051"/>
    <w:rsid w:val="002A2A3A"/>
    <w:rsid w:val="002A551E"/>
    <w:rsid w:val="002B0693"/>
    <w:rsid w:val="0033704A"/>
    <w:rsid w:val="0035650C"/>
    <w:rsid w:val="003945F6"/>
    <w:rsid w:val="003A28F6"/>
    <w:rsid w:val="003A305B"/>
    <w:rsid w:val="003F08BA"/>
    <w:rsid w:val="003F4954"/>
    <w:rsid w:val="00411959"/>
    <w:rsid w:val="00423D2E"/>
    <w:rsid w:val="00435FB8"/>
    <w:rsid w:val="00456B12"/>
    <w:rsid w:val="00460CE9"/>
    <w:rsid w:val="00466194"/>
    <w:rsid w:val="00477F12"/>
    <w:rsid w:val="004C1563"/>
    <w:rsid w:val="0052541F"/>
    <w:rsid w:val="005338E2"/>
    <w:rsid w:val="00556DB7"/>
    <w:rsid w:val="0056159A"/>
    <w:rsid w:val="005826DE"/>
    <w:rsid w:val="005B462E"/>
    <w:rsid w:val="005F47B5"/>
    <w:rsid w:val="0060297B"/>
    <w:rsid w:val="0062030A"/>
    <w:rsid w:val="006E4F4A"/>
    <w:rsid w:val="006F499F"/>
    <w:rsid w:val="007405DE"/>
    <w:rsid w:val="00757C92"/>
    <w:rsid w:val="007E1D48"/>
    <w:rsid w:val="007F7D06"/>
    <w:rsid w:val="00805213"/>
    <w:rsid w:val="00810287"/>
    <w:rsid w:val="00847FED"/>
    <w:rsid w:val="00897E17"/>
    <w:rsid w:val="008D5C9C"/>
    <w:rsid w:val="00922A1A"/>
    <w:rsid w:val="009269B9"/>
    <w:rsid w:val="009F12A4"/>
    <w:rsid w:val="00A140DD"/>
    <w:rsid w:val="00A31CBD"/>
    <w:rsid w:val="00AB41CB"/>
    <w:rsid w:val="00B92C12"/>
    <w:rsid w:val="00B931EF"/>
    <w:rsid w:val="00BA2D0A"/>
    <w:rsid w:val="00BA4DCC"/>
    <w:rsid w:val="00BB470C"/>
    <w:rsid w:val="00BC1E51"/>
    <w:rsid w:val="00C05315"/>
    <w:rsid w:val="00C16867"/>
    <w:rsid w:val="00C42941"/>
    <w:rsid w:val="00C85477"/>
    <w:rsid w:val="00CD5CE7"/>
    <w:rsid w:val="00CE6BF1"/>
    <w:rsid w:val="00D67115"/>
    <w:rsid w:val="00D770EF"/>
    <w:rsid w:val="00DC7B11"/>
    <w:rsid w:val="00DD3237"/>
    <w:rsid w:val="00DE1A6E"/>
    <w:rsid w:val="00E6281E"/>
    <w:rsid w:val="00EB78BB"/>
    <w:rsid w:val="00EB7BE4"/>
    <w:rsid w:val="00EE1168"/>
    <w:rsid w:val="00EE5E9B"/>
    <w:rsid w:val="00F23067"/>
    <w:rsid w:val="00F46010"/>
    <w:rsid w:val="00F46E79"/>
    <w:rsid w:val="00F60351"/>
    <w:rsid w:val="00F66999"/>
    <w:rsid w:val="00F830F0"/>
    <w:rsid w:val="00FE47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C4294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067"/>
    <w:pPr>
      <w:ind w:left="720"/>
      <w:contextualSpacing/>
    </w:pPr>
  </w:style>
  <w:style w:type="character" w:styleId="Accentuation">
    <w:name w:val="Emphasis"/>
    <w:basedOn w:val="Policepardfaut"/>
    <w:uiPriority w:val="20"/>
    <w:qFormat/>
    <w:rsid w:val="00F23067"/>
    <w:rPr>
      <w:i/>
      <w:iCs/>
    </w:rPr>
  </w:style>
  <w:style w:type="paragraph" w:styleId="NormalWeb">
    <w:name w:val="Normal (Web)"/>
    <w:basedOn w:val="Normal"/>
    <w:uiPriority w:val="99"/>
    <w:semiHidden/>
    <w:unhideWhenUsed/>
    <w:rsid w:val="001644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qFormat/>
    <w:rsid w:val="001644CB"/>
    <w:rPr>
      <w:b/>
      <w:bCs/>
    </w:rPr>
  </w:style>
  <w:style w:type="character" w:customStyle="1" w:styleId="longtext">
    <w:name w:val="long_text"/>
    <w:basedOn w:val="Policepardfaut"/>
    <w:rsid w:val="001644CB"/>
  </w:style>
  <w:style w:type="character" w:customStyle="1" w:styleId="hps">
    <w:name w:val="hps"/>
    <w:basedOn w:val="Policepardfaut"/>
    <w:rsid w:val="001644CB"/>
  </w:style>
  <w:style w:type="character" w:customStyle="1" w:styleId="atn">
    <w:name w:val="atn"/>
    <w:basedOn w:val="Policepardfaut"/>
    <w:rsid w:val="005B462E"/>
  </w:style>
  <w:style w:type="paragraph" w:styleId="Retraitcorpsdetexte">
    <w:name w:val="Body Text Indent"/>
    <w:basedOn w:val="Normal"/>
    <w:link w:val="RetraitcorpsdetexteCar"/>
    <w:semiHidden/>
    <w:rsid w:val="005826DE"/>
    <w:pPr>
      <w:spacing w:after="0" w:line="240" w:lineRule="auto"/>
      <w:ind w:firstLine="708"/>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semiHidden/>
    <w:rsid w:val="005826DE"/>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D5C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5CE7"/>
    <w:rPr>
      <w:rFonts w:ascii="Tahoma" w:hAnsi="Tahoma" w:cs="Tahoma"/>
      <w:sz w:val="16"/>
      <w:szCs w:val="16"/>
    </w:rPr>
  </w:style>
  <w:style w:type="paragraph" w:styleId="Corpsdetexte">
    <w:name w:val="Body Text"/>
    <w:basedOn w:val="Normal"/>
    <w:link w:val="CorpsdetexteCar"/>
    <w:uiPriority w:val="99"/>
    <w:semiHidden/>
    <w:unhideWhenUsed/>
    <w:rsid w:val="00FE4724"/>
    <w:pPr>
      <w:spacing w:after="120"/>
    </w:pPr>
  </w:style>
  <w:style w:type="character" w:customStyle="1" w:styleId="CorpsdetexteCar">
    <w:name w:val="Corps de texte Car"/>
    <w:basedOn w:val="Policepardfaut"/>
    <w:link w:val="Corpsdetexte"/>
    <w:uiPriority w:val="99"/>
    <w:semiHidden/>
    <w:rsid w:val="00FE4724"/>
  </w:style>
  <w:style w:type="character" w:styleId="Lienhypertexte">
    <w:name w:val="Hyperlink"/>
    <w:basedOn w:val="Policepardfaut"/>
    <w:uiPriority w:val="99"/>
    <w:unhideWhenUsed/>
    <w:rsid w:val="00C42941"/>
    <w:rPr>
      <w:color w:val="0000FF"/>
      <w:u w:val="single"/>
    </w:rPr>
  </w:style>
  <w:style w:type="character" w:customStyle="1" w:styleId="Titre3Car">
    <w:name w:val="Titre 3 Car"/>
    <w:basedOn w:val="Policepardfaut"/>
    <w:link w:val="Titre3"/>
    <w:uiPriority w:val="9"/>
    <w:rsid w:val="00C42941"/>
    <w:rPr>
      <w:rFonts w:ascii="Times New Roman" w:eastAsia="Times New Roman" w:hAnsi="Times New Roman" w:cs="Times New Roman"/>
      <w:b/>
      <w:bCs/>
      <w:sz w:val="27"/>
      <w:szCs w:val="27"/>
      <w:lang w:eastAsia="fr-FR"/>
    </w:rPr>
  </w:style>
  <w:style w:type="character" w:customStyle="1" w:styleId="gray">
    <w:name w:val="gray"/>
    <w:basedOn w:val="Policepardfaut"/>
    <w:rsid w:val="00095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C4294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067"/>
    <w:pPr>
      <w:ind w:left="720"/>
      <w:contextualSpacing/>
    </w:pPr>
  </w:style>
  <w:style w:type="character" w:styleId="Accentuation">
    <w:name w:val="Emphasis"/>
    <w:basedOn w:val="Policepardfaut"/>
    <w:uiPriority w:val="20"/>
    <w:qFormat/>
    <w:rsid w:val="00F23067"/>
    <w:rPr>
      <w:i/>
      <w:iCs/>
    </w:rPr>
  </w:style>
  <w:style w:type="paragraph" w:styleId="NormalWeb">
    <w:name w:val="Normal (Web)"/>
    <w:basedOn w:val="Normal"/>
    <w:uiPriority w:val="99"/>
    <w:semiHidden/>
    <w:unhideWhenUsed/>
    <w:rsid w:val="001644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qFormat/>
    <w:rsid w:val="001644CB"/>
    <w:rPr>
      <w:b/>
      <w:bCs/>
    </w:rPr>
  </w:style>
  <w:style w:type="character" w:customStyle="1" w:styleId="longtext">
    <w:name w:val="long_text"/>
    <w:basedOn w:val="Policepardfaut"/>
    <w:rsid w:val="001644CB"/>
  </w:style>
  <w:style w:type="character" w:customStyle="1" w:styleId="hps">
    <w:name w:val="hps"/>
    <w:basedOn w:val="Policepardfaut"/>
    <w:rsid w:val="001644CB"/>
  </w:style>
  <w:style w:type="character" w:customStyle="1" w:styleId="atn">
    <w:name w:val="atn"/>
    <w:basedOn w:val="Policepardfaut"/>
    <w:rsid w:val="005B462E"/>
  </w:style>
  <w:style w:type="paragraph" w:styleId="Retraitcorpsdetexte">
    <w:name w:val="Body Text Indent"/>
    <w:basedOn w:val="Normal"/>
    <w:link w:val="RetraitcorpsdetexteCar"/>
    <w:semiHidden/>
    <w:rsid w:val="005826DE"/>
    <w:pPr>
      <w:spacing w:after="0" w:line="240" w:lineRule="auto"/>
      <w:ind w:firstLine="708"/>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semiHidden/>
    <w:rsid w:val="005826DE"/>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D5C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5CE7"/>
    <w:rPr>
      <w:rFonts w:ascii="Tahoma" w:hAnsi="Tahoma" w:cs="Tahoma"/>
      <w:sz w:val="16"/>
      <w:szCs w:val="16"/>
    </w:rPr>
  </w:style>
  <w:style w:type="paragraph" w:styleId="Corpsdetexte">
    <w:name w:val="Body Text"/>
    <w:basedOn w:val="Normal"/>
    <w:link w:val="CorpsdetexteCar"/>
    <w:uiPriority w:val="99"/>
    <w:semiHidden/>
    <w:unhideWhenUsed/>
    <w:rsid w:val="00FE4724"/>
    <w:pPr>
      <w:spacing w:after="120"/>
    </w:pPr>
  </w:style>
  <w:style w:type="character" w:customStyle="1" w:styleId="CorpsdetexteCar">
    <w:name w:val="Corps de texte Car"/>
    <w:basedOn w:val="Policepardfaut"/>
    <w:link w:val="Corpsdetexte"/>
    <w:uiPriority w:val="99"/>
    <w:semiHidden/>
    <w:rsid w:val="00FE4724"/>
  </w:style>
  <w:style w:type="character" w:styleId="Lienhypertexte">
    <w:name w:val="Hyperlink"/>
    <w:basedOn w:val="Policepardfaut"/>
    <w:uiPriority w:val="99"/>
    <w:unhideWhenUsed/>
    <w:rsid w:val="00C42941"/>
    <w:rPr>
      <w:color w:val="0000FF"/>
      <w:u w:val="single"/>
    </w:rPr>
  </w:style>
  <w:style w:type="character" w:customStyle="1" w:styleId="Titre3Car">
    <w:name w:val="Titre 3 Car"/>
    <w:basedOn w:val="Policepardfaut"/>
    <w:link w:val="Titre3"/>
    <w:uiPriority w:val="9"/>
    <w:rsid w:val="00C42941"/>
    <w:rPr>
      <w:rFonts w:ascii="Times New Roman" w:eastAsia="Times New Roman" w:hAnsi="Times New Roman" w:cs="Times New Roman"/>
      <w:b/>
      <w:bCs/>
      <w:sz w:val="27"/>
      <w:szCs w:val="27"/>
      <w:lang w:eastAsia="fr-FR"/>
    </w:rPr>
  </w:style>
  <w:style w:type="character" w:customStyle="1" w:styleId="gray">
    <w:name w:val="gray"/>
    <w:basedOn w:val="Policepardfaut"/>
    <w:rsid w:val="0009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3364">
      <w:bodyDiv w:val="1"/>
      <w:marLeft w:val="0"/>
      <w:marRight w:val="0"/>
      <w:marTop w:val="0"/>
      <w:marBottom w:val="0"/>
      <w:divBdr>
        <w:top w:val="none" w:sz="0" w:space="0" w:color="auto"/>
        <w:left w:val="none" w:sz="0" w:space="0" w:color="auto"/>
        <w:bottom w:val="none" w:sz="0" w:space="0" w:color="auto"/>
        <w:right w:val="none" w:sz="0" w:space="0" w:color="auto"/>
      </w:divBdr>
    </w:div>
    <w:div w:id="129177439">
      <w:bodyDiv w:val="1"/>
      <w:marLeft w:val="0"/>
      <w:marRight w:val="0"/>
      <w:marTop w:val="0"/>
      <w:marBottom w:val="0"/>
      <w:divBdr>
        <w:top w:val="none" w:sz="0" w:space="0" w:color="auto"/>
        <w:left w:val="none" w:sz="0" w:space="0" w:color="auto"/>
        <w:bottom w:val="none" w:sz="0" w:space="0" w:color="auto"/>
        <w:right w:val="none" w:sz="0" w:space="0" w:color="auto"/>
      </w:divBdr>
      <w:divsChild>
        <w:div w:id="641541880">
          <w:marLeft w:val="0"/>
          <w:marRight w:val="0"/>
          <w:marTop w:val="0"/>
          <w:marBottom w:val="0"/>
          <w:divBdr>
            <w:top w:val="none" w:sz="0" w:space="0" w:color="auto"/>
            <w:left w:val="none" w:sz="0" w:space="0" w:color="auto"/>
            <w:bottom w:val="none" w:sz="0" w:space="0" w:color="auto"/>
            <w:right w:val="none" w:sz="0" w:space="0" w:color="auto"/>
          </w:divBdr>
          <w:divsChild>
            <w:div w:id="566115540">
              <w:marLeft w:val="0"/>
              <w:marRight w:val="0"/>
              <w:marTop w:val="0"/>
              <w:marBottom w:val="0"/>
              <w:divBdr>
                <w:top w:val="none" w:sz="0" w:space="0" w:color="auto"/>
                <w:left w:val="none" w:sz="0" w:space="0" w:color="auto"/>
                <w:bottom w:val="none" w:sz="0" w:space="0" w:color="auto"/>
                <w:right w:val="none" w:sz="0" w:space="0" w:color="auto"/>
              </w:divBdr>
              <w:divsChild>
                <w:div w:id="1318649987">
                  <w:marLeft w:val="0"/>
                  <w:marRight w:val="0"/>
                  <w:marTop w:val="0"/>
                  <w:marBottom w:val="0"/>
                  <w:divBdr>
                    <w:top w:val="none" w:sz="0" w:space="0" w:color="auto"/>
                    <w:left w:val="none" w:sz="0" w:space="0" w:color="auto"/>
                    <w:bottom w:val="none" w:sz="0" w:space="0" w:color="auto"/>
                    <w:right w:val="none" w:sz="0" w:space="0" w:color="auto"/>
                  </w:divBdr>
                  <w:divsChild>
                    <w:div w:id="18074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4571">
      <w:bodyDiv w:val="1"/>
      <w:marLeft w:val="0"/>
      <w:marRight w:val="0"/>
      <w:marTop w:val="0"/>
      <w:marBottom w:val="0"/>
      <w:divBdr>
        <w:top w:val="none" w:sz="0" w:space="0" w:color="auto"/>
        <w:left w:val="none" w:sz="0" w:space="0" w:color="auto"/>
        <w:bottom w:val="none" w:sz="0" w:space="0" w:color="auto"/>
        <w:right w:val="none" w:sz="0" w:space="0" w:color="auto"/>
      </w:divBdr>
    </w:div>
    <w:div w:id="212426954">
      <w:bodyDiv w:val="1"/>
      <w:marLeft w:val="0"/>
      <w:marRight w:val="0"/>
      <w:marTop w:val="0"/>
      <w:marBottom w:val="0"/>
      <w:divBdr>
        <w:top w:val="none" w:sz="0" w:space="0" w:color="auto"/>
        <w:left w:val="none" w:sz="0" w:space="0" w:color="auto"/>
        <w:bottom w:val="none" w:sz="0" w:space="0" w:color="auto"/>
        <w:right w:val="none" w:sz="0" w:space="0" w:color="auto"/>
      </w:divBdr>
    </w:div>
    <w:div w:id="223565127">
      <w:bodyDiv w:val="1"/>
      <w:marLeft w:val="0"/>
      <w:marRight w:val="0"/>
      <w:marTop w:val="0"/>
      <w:marBottom w:val="0"/>
      <w:divBdr>
        <w:top w:val="none" w:sz="0" w:space="0" w:color="auto"/>
        <w:left w:val="none" w:sz="0" w:space="0" w:color="auto"/>
        <w:bottom w:val="none" w:sz="0" w:space="0" w:color="auto"/>
        <w:right w:val="none" w:sz="0" w:space="0" w:color="auto"/>
      </w:divBdr>
    </w:div>
    <w:div w:id="272514790">
      <w:bodyDiv w:val="1"/>
      <w:marLeft w:val="0"/>
      <w:marRight w:val="0"/>
      <w:marTop w:val="0"/>
      <w:marBottom w:val="0"/>
      <w:divBdr>
        <w:top w:val="none" w:sz="0" w:space="0" w:color="auto"/>
        <w:left w:val="none" w:sz="0" w:space="0" w:color="auto"/>
        <w:bottom w:val="none" w:sz="0" w:space="0" w:color="auto"/>
        <w:right w:val="none" w:sz="0" w:space="0" w:color="auto"/>
      </w:divBdr>
    </w:div>
    <w:div w:id="316955709">
      <w:bodyDiv w:val="1"/>
      <w:marLeft w:val="0"/>
      <w:marRight w:val="0"/>
      <w:marTop w:val="0"/>
      <w:marBottom w:val="0"/>
      <w:divBdr>
        <w:top w:val="none" w:sz="0" w:space="0" w:color="auto"/>
        <w:left w:val="none" w:sz="0" w:space="0" w:color="auto"/>
        <w:bottom w:val="none" w:sz="0" w:space="0" w:color="auto"/>
        <w:right w:val="none" w:sz="0" w:space="0" w:color="auto"/>
      </w:divBdr>
    </w:div>
    <w:div w:id="378555588">
      <w:bodyDiv w:val="1"/>
      <w:marLeft w:val="0"/>
      <w:marRight w:val="0"/>
      <w:marTop w:val="0"/>
      <w:marBottom w:val="0"/>
      <w:divBdr>
        <w:top w:val="none" w:sz="0" w:space="0" w:color="auto"/>
        <w:left w:val="none" w:sz="0" w:space="0" w:color="auto"/>
        <w:bottom w:val="none" w:sz="0" w:space="0" w:color="auto"/>
        <w:right w:val="none" w:sz="0" w:space="0" w:color="auto"/>
      </w:divBdr>
    </w:div>
    <w:div w:id="433525770">
      <w:bodyDiv w:val="1"/>
      <w:marLeft w:val="0"/>
      <w:marRight w:val="0"/>
      <w:marTop w:val="0"/>
      <w:marBottom w:val="0"/>
      <w:divBdr>
        <w:top w:val="none" w:sz="0" w:space="0" w:color="auto"/>
        <w:left w:val="none" w:sz="0" w:space="0" w:color="auto"/>
        <w:bottom w:val="none" w:sz="0" w:space="0" w:color="auto"/>
        <w:right w:val="none" w:sz="0" w:space="0" w:color="auto"/>
      </w:divBdr>
    </w:div>
    <w:div w:id="606809309">
      <w:bodyDiv w:val="1"/>
      <w:marLeft w:val="0"/>
      <w:marRight w:val="0"/>
      <w:marTop w:val="0"/>
      <w:marBottom w:val="0"/>
      <w:divBdr>
        <w:top w:val="none" w:sz="0" w:space="0" w:color="auto"/>
        <w:left w:val="none" w:sz="0" w:space="0" w:color="auto"/>
        <w:bottom w:val="none" w:sz="0" w:space="0" w:color="auto"/>
        <w:right w:val="none" w:sz="0" w:space="0" w:color="auto"/>
      </w:divBdr>
    </w:div>
    <w:div w:id="1067920748">
      <w:bodyDiv w:val="1"/>
      <w:marLeft w:val="0"/>
      <w:marRight w:val="0"/>
      <w:marTop w:val="0"/>
      <w:marBottom w:val="0"/>
      <w:divBdr>
        <w:top w:val="none" w:sz="0" w:space="0" w:color="auto"/>
        <w:left w:val="none" w:sz="0" w:space="0" w:color="auto"/>
        <w:bottom w:val="none" w:sz="0" w:space="0" w:color="auto"/>
        <w:right w:val="none" w:sz="0" w:space="0" w:color="auto"/>
      </w:divBdr>
    </w:div>
    <w:div w:id="1386832344">
      <w:bodyDiv w:val="1"/>
      <w:marLeft w:val="0"/>
      <w:marRight w:val="0"/>
      <w:marTop w:val="0"/>
      <w:marBottom w:val="0"/>
      <w:divBdr>
        <w:top w:val="none" w:sz="0" w:space="0" w:color="auto"/>
        <w:left w:val="none" w:sz="0" w:space="0" w:color="auto"/>
        <w:bottom w:val="none" w:sz="0" w:space="0" w:color="auto"/>
        <w:right w:val="none" w:sz="0" w:space="0" w:color="auto"/>
      </w:divBdr>
    </w:div>
    <w:div w:id="1453788195">
      <w:bodyDiv w:val="1"/>
      <w:marLeft w:val="0"/>
      <w:marRight w:val="0"/>
      <w:marTop w:val="0"/>
      <w:marBottom w:val="0"/>
      <w:divBdr>
        <w:top w:val="none" w:sz="0" w:space="0" w:color="auto"/>
        <w:left w:val="none" w:sz="0" w:space="0" w:color="auto"/>
        <w:bottom w:val="none" w:sz="0" w:space="0" w:color="auto"/>
        <w:right w:val="none" w:sz="0" w:space="0" w:color="auto"/>
      </w:divBdr>
    </w:div>
    <w:div w:id="1516185075">
      <w:bodyDiv w:val="1"/>
      <w:marLeft w:val="0"/>
      <w:marRight w:val="0"/>
      <w:marTop w:val="0"/>
      <w:marBottom w:val="0"/>
      <w:divBdr>
        <w:top w:val="none" w:sz="0" w:space="0" w:color="auto"/>
        <w:left w:val="none" w:sz="0" w:space="0" w:color="auto"/>
        <w:bottom w:val="none" w:sz="0" w:space="0" w:color="auto"/>
        <w:right w:val="none" w:sz="0" w:space="0" w:color="auto"/>
      </w:divBdr>
    </w:div>
    <w:div w:id="1574583460">
      <w:bodyDiv w:val="1"/>
      <w:marLeft w:val="0"/>
      <w:marRight w:val="0"/>
      <w:marTop w:val="0"/>
      <w:marBottom w:val="0"/>
      <w:divBdr>
        <w:top w:val="none" w:sz="0" w:space="0" w:color="auto"/>
        <w:left w:val="none" w:sz="0" w:space="0" w:color="auto"/>
        <w:bottom w:val="none" w:sz="0" w:space="0" w:color="auto"/>
        <w:right w:val="none" w:sz="0" w:space="0" w:color="auto"/>
      </w:divBdr>
    </w:div>
    <w:div w:id="1588271014">
      <w:bodyDiv w:val="1"/>
      <w:marLeft w:val="0"/>
      <w:marRight w:val="0"/>
      <w:marTop w:val="0"/>
      <w:marBottom w:val="0"/>
      <w:divBdr>
        <w:top w:val="none" w:sz="0" w:space="0" w:color="auto"/>
        <w:left w:val="none" w:sz="0" w:space="0" w:color="auto"/>
        <w:bottom w:val="none" w:sz="0" w:space="0" w:color="auto"/>
        <w:right w:val="none" w:sz="0" w:space="0" w:color="auto"/>
      </w:divBdr>
    </w:div>
    <w:div w:id="1611935142">
      <w:bodyDiv w:val="1"/>
      <w:marLeft w:val="0"/>
      <w:marRight w:val="0"/>
      <w:marTop w:val="0"/>
      <w:marBottom w:val="0"/>
      <w:divBdr>
        <w:top w:val="none" w:sz="0" w:space="0" w:color="auto"/>
        <w:left w:val="none" w:sz="0" w:space="0" w:color="auto"/>
        <w:bottom w:val="none" w:sz="0" w:space="0" w:color="auto"/>
        <w:right w:val="none" w:sz="0" w:space="0" w:color="auto"/>
      </w:divBdr>
    </w:div>
    <w:div w:id="1636444972">
      <w:bodyDiv w:val="1"/>
      <w:marLeft w:val="0"/>
      <w:marRight w:val="0"/>
      <w:marTop w:val="0"/>
      <w:marBottom w:val="0"/>
      <w:divBdr>
        <w:top w:val="none" w:sz="0" w:space="0" w:color="auto"/>
        <w:left w:val="none" w:sz="0" w:space="0" w:color="auto"/>
        <w:bottom w:val="none" w:sz="0" w:space="0" w:color="auto"/>
        <w:right w:val="none" w:sz="0" w:space="0" w:color="auto"/>
      </w:divBdr>
    </w:div>
    <w:div w:id="1966960778">
      <w:bodyDiv w:val="1"/>
      <w:marLeft w:val="0"/>
      <w:marRight w:val="0"/>
      <w:marTop w:val="0"/>
      <w:marBottom w:val="0"/>
      <w:divBdr>
        <w:top w:val="none" w:sz="0" w:space="0" w:color="auto"/>
        <w:left w:val="none" w:sz="0" w:space="0" w:color="auto"/>
        <w:bottom w:val="none" w:sz="0" w:space="0" w:color="auto"/>
        <w:right w:val="none" w:sz="0" w:space="0" w:color="auto"/>
      </w:divBdr>
    </w:div>
    <w:div w:id="1986398502">
      <w:bodyDiv w:val="1"/>
      <w:marLeft w:val="0"/>
      <w:marRight w:val="0"/>
      <w:marTop w:val="0"/>
      <w:marBottom w:val="0"/>
      <w:divBdr>
        <w:top w:val="none" w:sz="0" w:space="0" w:color="auto"/>
        <w:left w:val="none" w:sz="0" w:space="0" w:color="auto"/>
        <w:bottom w:val="none" w:sz="0" w:space="0" w:color="auto"/>
        <w:right w:val="none" w:sz="0" w:space="0" w:color="auto"/>
      </w:divBdr>
    </w:div>
    <w:div w:id="202640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gbagency.com" TargetMode="External"/><Relationship Id="rId13" Type="http://schemas.openxmlformats.org/officeDocument/2006/relationships/hyperlink" Target="http://www.sl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seasagency.com/" TargetMode="External"/><Relationship Id="rId12" Type="http://schemas.openxmlformats.org/officeDocument/2006/relationships/hyperlink" Target="http://www.frenchrights.com/" TargetMode="External"/><Relationship Id="rId17" Type="http://schemas.openxmlformats.org/officeDocument/2006/relationships/hyperlink" Target="http://www.wylieagency.com/" TargetMode="External"/><Relationship Id="rId2" Type="http://schemas.openxmlformats.org/officeDocument/2006/relationships/numbering" Target="numbering.xml"/><Relationship Id="rId16" Type="http://schemas.openxmlformats.org/officeDocument/2006/relationships/hyperlink" Target="mailto:mail@wylieagenc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ef.org/" TargetMode="External"/><Relationship Id="rId5" Type="http://schemas.openxmlformats.org/officeDocument/2006/relationships/settings" Target="settings.xml"/><Relationship Id="rId15" Type="http://schemas.openxmlformats.org/officeDocument/2006/relationships/hyperlink" Target="http://www.susannaleaassociates.com/about-us.aspx" TargetMode="External"/><Relationship Id="rId10" Type="http://schemas.openxmlformats.org/officeDocument/2006/relationships/hyperlink" Target="mailto:mail@mbcbook.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achel@gbagency.com" TargetMode="External"/><Relationship Id="rId14" Type="http://schemas.openxmlformats.org/officeDocument/2006/relationships/hyperlink" Target="mailto:inquiries@susannale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22DA-6150-486D-8A41-FC97F904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971</Words>
  <Characters>5344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VERGNES Fanny</dc:creator>
  <cp:lastModifiedBy>MARIE Laurence</cp:lastModifiedBy>
  <cp:revision>26</cp:revision>
  <cp:lastPrinted>2013-12-17T17:22:00Z</cp:lastPrinted>
  <dcterms:created xsi:type="dcterms:W3CDTF">2014-03-17T22:19:00Z</dcterms:created>
  <dcterms:modified xsi:type="dcterms:W3CDTF">2015-02-13T22:32:00Z</dcterms:modified>
</cp:coreProperties>
</file>