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EE42B0">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EE42B0">
        <w:rPr>
          <w:rFonts w:ascii="Times New Roman" w:hAnsi="Times New Roman" w:cs="Times New Roman"/>
          <w:sz w:val="24"/>
          <w:szCs w:val="24"/>
        </w:rPr>
        <w:t>Chapitre 2</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EE42B0">
        <w:rPr>
          <w:rFonts w:ascii="Times New Roman" w:hAnsi="Times New Roman" w:cs="Times New Roman"/>
          <w:i/>
          <w:sz w:val="24"/>
          <w:szCs w:val="24"/>
        </w:rPr>
        <w:t xml:space="preserve">Les explications de la NASA </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color w:val="000000" w:themeColor="text1"/>
          <w:sz w:val="24"/>
          <w:szCs w:val="24"/>
        </w:rPr>
      </w:pPr>
      <w:r w:rsidR="000245AF">
        <w:rPr>
          <w:rFonts w:ascii="Times New Roman" w:hAnsi="Times New Roman" w:cs="Times New Roman"/>
          <w:color w:val="000000" w:themeColor="text1"/>
          <w:sz w:val="24"/>
          <w:szCs w:val="24"/>
        </w:rPr>
        <w:t xml:space="preserve">Du point de vue géologique et géophysique, la Lune a depuis longtemps cessé d'être active : d'une part, son activité sismique est faible; d'autre part, on n'y a pas trouvé de roches ayant moins de 3 milliards d'années. </w:t>
      </w:r>
    </w:p>
    <w:p>
      <w:pPr>
        <w:spacing w:after="0" w:line="240" w:lineRule="auto"/>
        <w:ind w:left="709" w:hanging="1"/>
        <w:jc w:val="both"/>
        <w:rPr>
          <w:rFonts w:ascii="Times New Roman" w:hAnsi="Times New Roman" w:cs="Times New Roman"/>
          <w:color w:val="000000" w:themeColor="text1"/>
          <w:sz w:val="24"/>
          <w:szCs w:val="24"/>
        </w:rPr>
      </w:pPr>
      <w:r w:rsidR="00EE42B0">
        <w:rPr>
          <w:rFonts w:ascii="Times New Roman" w:hAnsi="Times New Roman" w:cs="Times New Roman"/>
          <w:color w:val="000000" w:themeColor="text1"/>
          <w:sz w:val="24"/>
          <w:szCs w:val="24"/>
        </w:rPr>
        <w:t xml:space="preserve">Elle exerce néanmoins une influence sur la Terre. </w:t>
      </w:r>
    </w:p>
    <w:p>
      <w:pPr>
        <w:spacing w:after="0" w:line="240" w:lineRule="auto"/>
        <w:ind w:firstLine="708"/>
        <w:jc w:val="both"/>
        <w:rPr>
          <w:rFonts w:ascii="Times New Roman" w:hAnsi="Times New Roman" w:cs="Times New Roman"/>
          <w:color w:val="000000" w:themeColor="text1"/>
          <w:sz w:val="24"/>
          <w:szCs w:val="24"/>
        </w:rPr>
      </w:pPr>
      <w:r w:rsidR="00EE42B0">
        <w:rPr>
          <w:rFonts w:ascii="Times New Roman" w:hAnsi="Times New Roman" w:cs="Times New Roman"/>
          <w:color w:val="000000" w:themeColor="text1"/>
          <w:sz w:val="24"/>
          <w:szCs w:val="24"/>
        </w:rPr>
        <w:t>Son attraction gravitationnelle provoque les marées</w:t>
      </w:r>
      <w:r w:rsidR="001D7F10">
        <w:rPr>
          <w:rFonts w:ascii="Times New Roman" w:hAnsi="Times New Roman" w:cs="Times New Roman"/>
          <w:color w:val="000000" w:themeColor="text1"/>
          <w:sz w:val="24"/>
          <w:szCs w:val="24"/>
        </w:rPr>
        <w:t>*</w:t>
      </w:r>
      <w:r w:rsidR="00EE42B0">
        <w:rPr>
          <w:rFonts w:ascii="Times New Roman" w:hAnsi="Times New Roman" w:cs="Times New Roman"/>
          <w:color w:val="000000" w:themeColor="text1"/>
          <w:sz w:val="24"/>
          <w:szCs w:val="24"/>
        </w:rPr>
        <w:t xml:space="preserve">, affectant aussi bien les océans que la croûte solide et l'atmosphère. Les marées océaniques sont bien connues. </w:t>
      </w:r>
    </w:p>
    <w:p>
      <w:pPr>
        <w:spacing w:after="0" w:line="240" w:lineRule="auto"/>
        <w:ind w:left="709" w:hanging="1"/>
        <w:jc w:val="both"/>
        <w:rPr>
          <w:rFonts w:ascii="Times New Roman" w:hAnsi="Times New Roman" w:cs="Times New Roman"/>
          <w:color w:val="000000" w:themeColor="text1"/>
          <w:sz w:val="24"/>
          <w:szCs w:val="24"/>
        </w:rPr>
      </w:pPr>
      <w:r w:rsidR="00EE42B0">
        <w:rPr>
          <w:rFonts w:ascii="Times New Roman" w:hAnsi="Times New Roman" w:cs="Times New Roman"/>
          <w:color w:val="000000" w:themeColor="text1"/>
          <w:sz w:val="24"/>
          <w:szCs w:val="24"/>
        </w:rPr>
        <w:t xml:space="preserve">Elles présentent deux maxima identiques durant chaque rotation de la Terre. </w:t>
      </w:r>
    </w:p>
    <w:p>
      <w:pPr>
        <w:spacing w:after="0" w:line="240" w:lineRule="auto"/>
        <w:ind w:firstLine="708"/>
        <w:jc w:val="both"/>
        <w:rPr>
          <w:rFonts w:ascii="Times New Roman" w:hAnsi="Times New Roman" w:cs="Times New Roman"/>
          <w:color w:val="000000" w:themeColor="text1"/>
          <w:sz w:val="24"/>
          <w:szCs w:val="24"/>
        </w:rPr>
      </w:pPr>
      <w:r w:rsidR="00EE42B0">
        <w:rPr>
          <w:rFonts w:ascii="Times New Roman" w:hAnsi="Times New Roman" w:cs="Times New Roman"/>
          <w:color w:val="000000" w:themeColor="text1"/>
          <w:sz w:val="24"/>
          <w:szCs w:val="24"/>
        </w:rPr>
        <w:t>Ils sont dus à la rotation de la terre et non à la force centrifuge résultant de la rotation (je me ferai un plaisir d'expliquer au lecteur qui sera arrivé à ce point pourquoi mais en deux mots : la force centrifuge n'existe pas…), en même temps qu'à l'attraction de la Lune.</w:t>
      </w:r>
    </w:p>
    <w:p>
      <w:pPr>
        <w:spacing w:after="0" w:line="240" w:lineRule="auto"/>
        <w:jc w:val="center"/>
        <w:rPr>
          <w:rFonts w:ascii="Times New Roman" w:hAnsi="Times New Roman" w:cs="Times New Roman"/>
          <w:color w:val="000000" w:themeColor="text1"/>
          <w:sz w:val="24"/>
          <w:szCs w:val="24"/>
        </w:rPr>
      </w:pPr>
    </w:p>
    <w:p>
      <w:pPr>
        <w:spacing w:after="0" w:line="240" w:lineRule="auto"/>
        <w:ind w:left="709"/>
        <w:jc w:val="center"/>
        <w:rPr>
          <w:rFonts w:ascii="Times New Roman" w:hAnsi="Times New Roman" w:cs="Times New Roman"/>
          <w:bCs/>
          <w:color w:val="000000" w:themeColor="text1"/>
          <w:sz w:val="24"/>
          <w:szCs w:val="24"/>
          <w:u w:val="single"/>
        </w:rPr>
      </w:pPr>
      <w:r w:rsidR="00EE42B0" w:rsidRPr="00EE42B0">
        <w:rPr>
          <w:rFonts w:ascii="Times New Roman" w:hAnsi="Times New Roman" w:cs="Times New Roman"/>
          <w:bCs/>
          <w:color w:val="000000" w:themeColor="text1"/>
          <w:sz w:val="24"/>
          <w:szCs w:val="24"/>
          <w:u w:val="single"/>
        </w:rPr>
        <w:t>Le ralentissement de la Terre</w:t>
      </w:r>
    </w:p>
    <w:p>
      <w:pPr>
        <w:spacing w:after="0" w:line="240" w:lineRule="auto"/>
        <w:jc w:val="both"/>
        <w:rPr>
          <w:rFonts w:ascii="Times New Roman" w:hAnsi="Times New Roman" w:cs="Times New Roman"/>
          <w:color w:val="000000" w:themeColor="text1"/>
          <w:sz w:val="24"/>
          <w:szCs w:val="24"/>
          <w:u w:val="single"/>
        </w:rPr>
      </w:pPr>
    </w:p>
    <w:p>
      <w:pPr>
        <w:spacing w:after="0" w:line="240" w:lineRule="auto"/>
        <w:ind w:firstLine="708"/>
        <w:jc w:val="both"/>
        <w:rPr>
          <w:rFonts w:ascii="Times New Roman" w:hAnsi="Times New Roman" w:cs="Times New Roman"/>
          <w:color w:val="000000" w:themeColor="text1"/>
          <w:sz w:val="24"/>
          <w:szCs w:val="24"/>
        </w:rPr>
      </w:pPr>
      <w:r w:rsidR="00EE42B0">
        <w:rPr>
          <w:rFonts w:ascii="Times New Roman" w:hAnsi="Times New Roman" w:cs="Times New Roman"/>
          <w:color w:val="000000" w:themeColor="text1"/>
          <w:sz w:val="24"/>
          <w:szCs w:val="24"/>
        </w:rPr>
        <w:t>A cause du frottement provoqué par les marées, la Terre tourne de moins en moins vite. En accord avec les lois de la mécanique céleste, la Lune réagit en accélérant son mouvement et s'éloigne de plus en plus de la Terre. Même si la valeur de cet éloignement (</w:t>
      </w:r>
      <w:smartTag w:uri="urn:schemas-microsoft-com:office:smarttags" w:element="metricconverter">
        <w:smartTagPr>
          <w:attr w:name="ProductID" w:val="3 cm"/>
        </w:smartTagPr>
        <w:r w:rsidR="00EE42B0">
          <w:rPr>
            <w:rFonts w:ascii="Times New Roman" w:hAnsi="Times New Roman" w:cs="Times New Roman"/>
            <w:color w:val="000000" w:themeColor="text1"/>
            <w:sz w:val="24"/>
            <w:szCs w:val="24"/>
          </w:rPr>
          <w:t>3 cm</w:t>
        </w:r>
      </w:smartTag>
      <w:r w:rsidR="00EE42B0">
        <w:rPr>
          <w:rFonts w:ascii="Times New Roman" w:hAnsi="Times New Roman" w:cs="Times New Roman"/>
          <w:color w:val="000000" w:themeColor="text1"/>
          <w:sz w:val="24"/>
          <w:szCs w:val="24"/>
        </w:rPr>
        <w:t xml:space="preserve"> par an) nous semble négligeable, son accumulation au cours des siècles produit des effets notables ; certaines éclipses de Soleil ne se sont pas, produites</w:t>
      </w:r>
      <w:r w:rsidR="00CC0A46">
        <w:rPr>
          <w:rFonts w:ascii="Times New Roman" w:hAnsi="Times New Roman" w:cs="Times New Roman"/>
          <w:color w:val="000000" w:themeColor="text1"/>
          <w:sz w:val="24"/>
          <w:szCs w:val="24"/>
        </w:rPr>
        <w:t xml:space="preserve"> exactement aux endroits prévus</w:t>
      </w:r>
      <w:r w:rsidR="00EE42B0">
        <w:rPr>
          <w:rFonts w:ascii="Times New Roman" w:hAnsi="Times New Roman" w:cs="Times New Roman"/>
          <w:color w:val="000000" w:themeColor="text1"/>
          <w:sz w:val="24"/>
          <w:szCs w:val="24"/>
        </w:rPr>
        <w:t xml:space="preserve">: On possède des preuves du ralentissement de la Terre. </w:t>
      </w:r>
    </w:p>
    <w:p>
      <w:pPr>
        <w:spacing w:after="0" w:line="240" w:lineRule="auto"/>
        <w:ind w:firstLine="708"/>
        <w:jc w:val="both"/>
        <w:rPr>
          <w:rFonts w:ascii="Times New Roman" w:hAnsi="Times New Roman" w:cs="Times New Roman"/>
          <w:color w:val="000000" w:themeColor="text1"/>
          <w:sz w:val="24"/>
          <w:szCs w:val="24"/>
        </w:rPr>
      </w:pPr>
      <w:r w:rsidR="00EE42B0">
        <w:rPr>
          <w:rFonts w:ascii="Times New Roman" w:hAnsi="Times New Roman" w:cs="Times New Roman"/>
          <w:color w:val="000000" w:themeColor="text1"/>
          <w:sz w:val="24"/>
          <w:szCs w:val="24"/>
        </w:rPr>
        <w:t>Actuellement, par exemple, les coraux poussent moins vite qu'il y a des millions d'années, comme le démontrent leurs anneaux de croissan</w:t>
      </w:r>
      <w:r w:rsidR="00AE3FE3">
        <w:rPr>
          <w:rFonts w:ascii="Times New Roman" w:hAnsi="Times New Roman" w:cs="Times New Roman"/>
          <w:color w:val="000000" w:themeColor="text1"/>
          <w:sz w:val="24"/>
          <w:szCs w:val="24"/>
        </w:rPr>
        <w:t xml:space="preserve">ce. </w:t>
      </w:r>
    </w:p>
    <w:p>
      <w:pPr>
        <w:spacing w:after="0" w:line="240" w:lineRule="auto"/>
        <w:ind w:firstLine="708"/>
        <w:jc w:val="both"/>
        <w:rPr>
          <w:rFonts w:ascii="Times New Roman" w:hAnsi="Times New Roman" w:cs="Times New Roman"/>
          <w:color w:val="000000" w:themeColor="text1"/>
          <w:sz w:val="24"/>
          <w:szCs w:val="24"/>
        </w:rPr>
      </w:pPr>
      <w:r w:rsidR="00AE3FE3">
        <w:rPr>
          <w:rFonts w:ascii="Times New Roman" w:hAnsi="Times New Roman" w:cs="Times New Roman"/>
          <w:color w:val="000000" w:themeColor="text1"/>
          <w:sz w:val="24"/>
          <w:szCs w:val="24"/>
        </w:rPr>
        <w:t>En extrapolant, la Terre et</w:t>
      </w:r>
      <w:r w:rsidR="00EE42B0">
        <w:rPr>
          <w:rFonts w:ascii="Times New Roman" w:hAnsi="Times New Roman" w:cs="Times New Roman"/>
          <w:color w:val="000000" w:themeColor="text1"/>
          <w:sz w:val="24"/>
          <w:szCs w:val="24"/>
        </w:rPr>
        <w:t xml:space="preserve"> la Lune se seraient trouvées pratiquement en contact il y a environ un milliard d'années. </w:t>
      </w:r>
    </w:p>
    <w:p>
      <w:pPr>
        <w:spacing w:after="0" w:line="240" w:lineRule="auto"/>
        <w:ind w:left="709" w:hanging="1"/>
        <w:jc w:val="both"/>
        <w:rPr>
          <w:rFonts w:ascii="Times New Roman" w:hAnsi="Times New Roman" w:cs="Times New Roman"/>
          <w:color w:val="000000" w:themeColor="text1"/>
          <w:sz w:val="24"/>
          <w:szCs w:val="24"/>
        </w:rPr>
      </w:pPr>
      <w:r w:rsidR="00EE42B0">
        <w:rPr>
          <w:rFonts w:ascii="Times New Roman" w:hAnsi="Times New Roman" w:cs="Times New Roman"/>
          <w:color w:val="000000" w:themeColor="text1"/>
          <w:sz w:val="24"/>
          <w:szCs w:val="24"/>
        </w:rPr>
        <w:t xml:space="preserve">Or, nous, savons que c'est impossible. Comment expliquer ce paradoxe? </w:t>
      </w:r>
    </w:p>
    <w:p>
      <w:pPr>
        <w:spacing w:after="0" w:line="240" w:lineRule="auto"/>
        <w:ind w:firstLine="708"/>
        <w:jc w:val="both"/>
        <w:rPr>
          <w:rFonts w:ascii="Times New Roman" w:hAnsi="Times New Roman" w:cs="Times New Roman"/>
          <w:color w:val="000000" w:themeColor="text1"/>
          <w:sz w:val="24"/>
          <w:szCs w:val="24"/>
        </w:rPr>
      </w:pPr>
      <w:r w:rsidR="00EE42B0">
        <w:rPr>
          <w:rFonts w:ascii="Times New Roman" w:hAnsi="Times New Roman" w:cs="Times New Roman"/>
          <w:color w:val="000000" w:themeColor="text1"/>
          <w:sz w:val="24"/>
          <w:szCs w:val="24"/>
        </w:rPr>
        <w:t xml:space="preserve">On peut supposer que les forces de frottement dues aux marées aient été moins importantes dans le passé. Peut-être les masses continentales se trouvaient-elles dans des positions différentes de celles d'aujourd'hui, et pratiquement en contact. </w:t>
      </w:r>
    </w:p>
    <w:p>
      <w:pPr>
        <w:spacing w:after="0" w:line="240" w:lineRule="auto"/>
        <w:ind w:firstLine="708"/>
        <w:jc w:val="both"/>
        <w:rPr>
          <w:rFonts w:ascii="Times New Roman" w:hAnsi="Times New Roman" w:cs="Times New Roman"/>
          <w:color w:val="000000" w:themeColor="text1"/>
          <w:sz w:val="24"/>
          <w:szCs w:val="24"/>
        </w:rPr>
      </w:pPr>
      <w:r w:rsidR="00EE42B0">
        <w:rPr>
          <w:rFonts w:ascii="Times New Roman" w:hAnsi="Times New Roman" w:cs="Times New Roman"/>
          <w:color w:val="000000" w:themeColor="text1"/>
          <w:sz w:val="24"/>
          <w:szCs w:val="24"/>
        </w:rPr>
        <w:t xml:space="preserve">La surface des plates-formes continentales, liée au périmètre des continents, devait être inférieure à ce qu'elle est actuellement. Or, le frottement atteint son intensité maximale dans les zones relativement peu profondes que représentent ces plates-formes. </w:t>
      </w:r>
    </w:p>
    <w:p>
      <w:pPr>
        <w:spacing w:after="0" w:line="240" w:lineRule="auto"/>
        <w:ind w:firstLine="708"/>
        <w:jc w:val="both"/>
        <w:rPr>
          <w:rFonts w:ascii="Times New Roman" w:hAnsi="Times New Roman" w:cs="Times New Roman"/>
          <w:color w:val="000000" w:themeColor="text1"/>
          <w:sz w:val="24"/>
          <w:szCs w:val="24"/>
        </w:rPr>
      </w:pPr>
      <w:r w:rsidR="00EE42B0">
        <w:rPr>
          <w:rFonts w:ascii="Times New Roman" w:hAnsi="Times New Roman" w:cs="Times New Roman"/>
          <w:color w:val="000000" w:themeColor="text1"/>
          <w:sz w:val="24"/>
          <w:szCs w:val="24"/>
        </w:rPr>
        <w:t>La somme totale des forces de frottement était peut-être inférieure à ce qu'elle est aujourd'hui.</w:t>
      </w:r>
    </w:p>
    <w:p>
      <w:pPr>
        <w:spacing w:after="0" w:line="240" w:lineRule="auto"/>
        <w:jc w:val="both"/>
        <w:rPr>
          <w:rFonts w:ascii="Times New Roman" w:hAnsi="Times New Roman" w:cs="Times New Roman"/>
          <w:color w:val="000000" w:themeColor="text1"/>
          <w:sz w:val="24"/>
          <w:szCs w:val="24"/>
        </w:rPr>
      </w:pPr>
    </w:p>
    <w:p>
      <w:pPr>
        <w:tabs>
          <w:tab w:val="left" w:pos="3402"/>
        </w:tabs>
        <w:spacing w:after="0" w:line="240" w:lineRule="auto"/>
        <w:ind w:firstLine="708"/>
        <w:jc w:val="center"/>
        <w:rPr>
          <w:rFonts w:ascii="Times New Roman" w:hAnsi="Times New Roman" w:cs="Times New Roman"/>
          <w:b/>
          <w:color w:val="000000" w:themeColor="text1"/>
          <w:sz w:val="24"/>
          <w:szCs w:val="24"/>
        </w:rPr>
      </w:pPr>
      <w:r w:rsidR="00EE42B0" w:rsidRPr="00EE42B0">
        <w:rPr>
          <w:rFonts w:ascii="Times New Roman" w:hAnsi="Times New Roman" w:cs="Times New Roman"/>
          <w:b/>
          <w:color w:val="000000" w:themeColor="text1"/>
          <w:sz w:val="24"/>
          <w:szCs w:val="24"/>
        </w:rPr>
        <w:t>Les idées fausses sur la Lune</w:t>
      </w:r>
    </w:p>
    <w:p>
      <w:pPr>
        <w:spacing w:after="0" w:line="240" w:lineRule="auto"/>
        <w:jc w:val="center"/>
        <w:rPr>
          <w:rFonts w:ascii="Times New Roman" w:hAnsi="Times New Roman" w:cs="Times New Roman"/>
          <w:b/>
          <w:color w:val="000000" w:themeColor="text1"/>
          <w:sz w:val="24"/>
          <w:szCs w:val="24"/>
        </w:rPr>
      </w:pPr>
    </w:p>
    <w:p>
      <w:pPr>
        <w:spacing w:after="0" w:line="240" w:lineRule="auto"/>
        <w:ind w:left="709"/>
        <w:jc w:val="center"/>
        <w:rPr>
          <w:rFonts w:ascii="Times New Roman" w:hAnsi="Times New Roman" w:cs="Times New Roman"/>
          <w:bCs/>
          <w:color w:val="000000" w:themeColor="text1"/>
          <w:sz w:val="24"/>
          <w:szCs w:val="24"/>
          <w:u w:val="single"/>
        </w:rPr>
      </w:pPr>
      <w:r w:rsidR="00EE42B0" w:rsidRPr="00EE42B0">
        <w:rPr>
          <w:rFonts w:ascii="Times New Roman" w:hAnsi="Times New Roman" w:cs="Times New Roman"/>
          <w:bCs/>
          <w:color w:val="000000" w:themeColor="text1"/>
          <w:sz w:val="24"/>
          <w:szCs w:val="24"/>
          <w:u w:val="single"/>
        </w:rPr>
        <w:t>La Lune et la météorologie.</w:t>
      </w:r>
    </w:p>
    <w:p>
      <w:pPr>
        <w:spacing w:after="0" w:line="240" w:lineRule="auto"/>
        <w:ind w:left="709"/>
        <w:jc w:val="both"/>
        <w:rPr>
          <w:rFonts w:ascii="Times New Roman" w:hAnsi="Times New Roman" w:cs="Times New Roman"/>
          <w:bCs/>
          <w:color w:val="000000" w:themeColor="text1"/>
          <w:sz w:val="24"/>
          <w:szCs w:val="24"/>
          <w:u w:val="single"/>
        </w:rPr>
      </w:pPr>
    </w:p>
    <w:p>
      <w:pPr>
        <w:spacing w:after="0" w:line="240" w:lineRule="auto"/>
        <w:ind w:firstLine="708"/>
        <w:jc w:val="both"/>
        <w:rPr>
          <w:rFonts w:ascii="Times New Roman" w:hAnsi="Times New Roman" w:cs="Times New Roman"/>
          <w:color w:val="000000" w:themeColor="text1"/>
          <w:sz w:val="24"/>
          <w:szCs w:val="24"/>
        </w:rPr>
      </w:pPr>
      <w:r w:rsidR="00EE42B0">
        <w:rPr>
          <w:rFonts w:ascii="Times New Roman" w:hAnsi="Times New Roman" w:cs="Times New Roman"/>
          <w:color w:val="000000" w:themeColor="text1"/>
          <w:sz w:val="24"/>
          <w:szCs w:val="24"/>
        </w:rPr>
        <w:t xml:space="preserve">On peut penser que si la mer est soulevée par l'attraction de la Lune, notre atmosphère doit l'être également. </w:t>
      </w:r>
    </w:p>
    <w:p>
      <w:pPr>
        <w:spacing w:after="0" w:line="240" w:lineRule="auto"/>
        <w:ind w:firstLine="708"/>
        <w:jc w:val="both"/>
        <w:rPr>
          <w:rFonts w:ascii="Times New Roman" w:hAnsi="Times New Roman" w:cs="Times New Roman"/>
          <w:color w:val="000000" w:themeColor="text1"/>
          <w:sz w:val="24"/>
          <w:szCs w:val="24"/>
        </w:rPr>
      </w:pPr>
      <w:r w:rsidR="00EE42B0">
        <w:rPr>
          <w:rFonts w:ascii="Times New Roman" w:hAnsi="Times New Roman" w:cs="Times New Roman"/>
          <w:color w:val="000000" w:themeColor="text1"/>
          <w:sz w:val="24"/>
          <w:szCs w:val="24"/>
        </w:rPr>
        <w:t>L'observation, c'est-à-dire l'étude des correspondances des variations barométriques avec la position de la Lune, a été entreprise sans que les conclusions soient bien nettes. Elle</w:t>
      </w:r>
      <w:r w:rsidR="00150690">
        <w:rPr>
          <w:rFonts w:ascii="Times New Roman" w:hAnsi="Times New Roman" w:cs="Times New Roman"/>
          <w:color w:val="000000" w:themeColor="text1"/>
          <w:sz w:val="24"/>
          <w:szCs w:val="24"/>
        </w:rPr>
        <w:t>s</w:t>
      </w:r>
      <w:r w:rsidR="00EE42B0">
        <w:rPr>
          <w:rFonts w:ascii="Times New Roman" w:hAnsi="Times New Roman" w:cs="Times New Roman"/>
          <w:color w:val="000000" w:themeColor="text1"/>
          <w:sz w:val="24"/>
          <w:szCs w:val="24"/>
        </w:rPr>
        <w:t xml:space="preserve"> ne le sont pas davantage en ce qui concerne l'influence de la Lune en météorologie. Le dogme de l'influence lunaire a cependant des partisans convaincus, surtout dans les campagnes. </w:t>
      </w:r>
    </w:p>
    <w:sectPr w:rsidR="00C313A3" w:rsidSect="00813650">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6A2013">
        <w:separator/>
      </w:r>
    </w:p>
  </w:endnote>
  <w:endnote w:type="continuationSeparator" w:id="1">
    <w:p>
      <w:pPr>
        <w:spacing w:after="0" w:line="240" w:lineRule="auto"/>
      </w:pPr>
      <w:r w:rsidR="006A2013">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EE42B0">
      <w:t>70</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6A2013">
        <w:separator/>
      </w:r>
    </w:p>
  </w:footnote>
  <w:footnote w:type="continuationSeparator" w:id="1">
    <w:p>
      <w:pPr>
        <w:spacing w:after="0" w:line="240" w:lineRule="auto"/>
      </w:pPr>
      <w:r w:rsidR="006A2013">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val="bestFit" w:percent="118"/>
  <w:embedSystemFonts/>
  <w:defaultTabStop w:val="708"/>
  <w:hyphenationZone w:val="425"/>
  <w:characterSpacingControl w:val="dontCompress"/>
  <w:hdrShapeDefaults>
    <o:shapedefaults v:ext="edit" spidmax="21506"/>
  </w:hdrShapeDefaults>
  <w:footnotePr>
    <w:footnote w:id="0"/>
    <w:footnote w:id="1"/>
  </w:footnotePr>
  <w:endnotePr>
    <w:endnote w:id="0"/>
    <w:endnote w:id="1"/>
  </w:endnotePr>
  <w:compat>
    <w:snapToGridInCell/>
    <w:wrapTextWithPunct/>
    <w:useEastAsianBreakRules/>
    <w:growAutofit/>
    <w:useFELayout/>
  </w:compat>
  <w:rsids>
    <w:rsidRoot w:val="00EE42B0"/>
    <w:rsid w:val="000245AF"/>
    <w:rsid w:val="00150690"/>
    <w:rsid w:val="001A748E"/>
    <w:rsid w:val="001D7F10"/>
    <w:rsid w:val="002570F3"/>
    <w:rsid w:val="00307D45"/>
    <w:rsid w:val="004C3BA4"/>
    <w:rsid w:val="004F0D70"/>
    <w:rsid w:val="00583DC7"/>
    <w:rsid w:val="0060556C"/>
    <w:rsid w:val="00622446"/>
    <w:rsid w:val="006A2013"/>
    <w:rsid w:val="006F7845"/>
    <w:rsid w:val="007803B6"/>
    <w:rsid w:val="00813650"/>
    <w:rsid w:val="0083014F"/>
    <w:rsid w:val="009F3471"/>
    <w:rsid w:val="00AD651E"/>
    <w:rsid w:val="00AE3FE3"/>
    <w:rsid w:val="00AF6739"/>
    <w:rsid w:val="00BA5CA4"/>
    <w:rsid w:val="00C313A3"/>
    <w:rsid w:val="00C54837"/>
    <w:rsid w:val="00CC0A46"/>
    <w:rsid w:val="00CE08BD"/>
    <w:rsid w:val="00CE7658"/>
    <w:rsid w:val="00D9708A"/>
    <w:rsid w:val="00DD0DC2"/>
    <w:rsid w:val="00E36E2F"/>
    <w:rsid w:val="00EE42B0"/>
    <w:rsid w:val="00F954F4"/>
    <w:rsid w:val="00FA3E1C"/>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1506"/>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813650"/>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ccentuation">
    <w:name w:val="Emphasis"/>
    <w:basedOn w:val="Policepardfaut"/>
    <w:uiPriority w:val="20"/>
    <w:qFormat/>
    <w:rsid w:val="00EE42B0"/>
    <w:rPr>
      <w:i/>
      <w:iCs/>
    </w:rPr>
  </w:style>
  <w:style w:type="paragraph" w:styleId="En-tte">
    <w:name w:val="header"/>
    <w:basedOn w:val="Normal"/>
    <w:link w:val="En-tteCar"/>
    <w:uiPriority w:val="99"/>
    <w:semiHidden/>
    <w:unhideWhenUsed/>
    <w:rsid w:val="00EE42B0"/>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EE42B0"/>
  </w:style>
  <w:style w:type="paragraph" w:styleId="Pieddepage">
    <w:name w:val="footer"/>
    <w:basedOn w:val="Normal"/>
    <w:link w:val="PieddepageCar"/>
    <w:uiPriority w:val="99"/>
    <w:semiHidden/>
    <w:unhideWhenUsed/>
    <w:rsid w:val="00EE42B0"/>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EE42B0"/>
  </w:style>
  <w:style w:type="paragraph" w:styleId="Textedebulles">
    <w:name w:val="Balloon Text"/>
    <w:basedOn w:val="Normal"/>
    <w:link w:val="TextedebullesCar"/>
    <w:uiPriority w:val="99"/>
    <w:semiHidden/>
    <w:unhideWhenUsed/>
    <w:rsid w:val="00EE42B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E42B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597907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440</Words>
  <Characters>2420</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20</cp:revision>
  <dcterms:created xsi:type="dcterms:W3CDTF">2006-07-03T16:50:00Z</dcterms:created>
  <dcterms:modified xsi:type="dcterms:W3CDTF">2006-09-06T08:57:00Z</dcterms:modified>
</cp:coreProperties>
</file>