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97DF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97DF1">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97DF1">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bCs/>
          <w:color w:val="000000" w:themeColor="text1"/>
          <w:u w:val="single"/>
        </w:rPr>
      </w:pPr>
      <w:r w:rsidR="00797DF1" w:rsidRPr="00797DF1">
        <w:rPr>
          <w:bCs/>
          <w:color w:val="000000" w:themeColor="text1"/>
          <w:u w:val="single"/>
        </w:rPr>
        <w:t>2: CA MOUSSE...</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jc w:val="center"/>
        <w:rPr>
          <w:bCs/>
          <w:color w:val="000000" w:themeColor="text1"/>
          <w:u w:val="single"/>
        </w:rPr>
      </w:pPr>
      <w:r w:rsidR="00797DF1" w:rsidRPr="00797DF1">
        <w:rPr>
          <w:bCs/>
          <w:color w:val="000000" w:themeColor="text1"/>
          <w:u w:val="single"/>
        </w:rPr>
        <w:t>OU: QUAND L'OZONE SE FAIT ULTRA-VIOLER.</w:t>
      </w:r>
    </w:p>
    <w:p>
      <w:pPr>
        <w:pStyle w:val="NormalWeb"/>
        <w:spacing w:before="0" w:beforeAutospacing="0" w:after="0" w:afterAutospacing="0"/>
        <w:jc w:val="both"/>
        <w:rPr>
          <w:color w:val="000000" w:themeColor="text1"/>
          <w:u w:val="single"/>
        </w:rPr>
      </w:pPr>
    </w:p>
    <w:p>
      <w:pPr>
        <w:pStyle w:val="NormalWeb"/>
        <w:spacing w:before="0" w:beforeAutospacing="0" w:after="0" w:afterAutospacing="0"/>
        <w:ind w:firstLine="708"/>
        <w:jc w:val="both"/>
        <w:rPr>
          <w:color w:val="000000" w:themeColor="text1"/>
        </w:rPr>
      </w:pPr>
      <w:r w:rsidR="00797DF1">
        <w:rPr>
          <w:color w:val="000000" w:themeColor="text1"/>
        </w:rPr>
        <w:t xml:space="preserve">Les armes de plus de 200 KT atteignent la stratosphère, y provoquent la combustion de l'atmosphère, et transforment l'azote N2 de l'air en NO, N02, N03 ... or, ces NOx détruisent la couche d'ozone. </w:t>
      </w:r>
    </w:p>
    <w:p>
      <w:pPr>
        <w:pStyle w:val="NormalWeb"/>
        <w:spacing w:before="0" w:beforeAutospacing="0" w:after="0" w:afterAutospacing="0"/>
        <w:ind w:firstLine="708"/>
        <w:jc w:val="both"/>
        <w:rPr>
          <w:color w:val="000000" w:themeColor="text1"/>
        </w:rPr>
      </w:pPr>
      <w:r w:rsidR="00797DF1">
        <w:rPr>
          <w:color w:val="000000" w:themeColor="text1"/>
        </w:rPr>
        <w:t>La couche d'ozone supprimée ou au mieux gravement endommagée, les rayons Ultraviolets du soleil ne seraient plus arrêtés et se feraient une joie de venir nous rôtir le steak, provoquant des cancers, et en prime une altération du système immunitaire.</w:t>
      </w:r>
    </w:p>
    <w:p>
      <w:pPr>
        <w:pStyle w:val="NormalWeb"/>
        <w:spacing w:before="0" w:beforeAutospacing="0" w:after="0" w:afterAutospacing="0"/>
        <w:ind w:left="709" w:hanging="1"/>
        <w:jc w:val="both"/>
        <w:rPr>
          <w:color w:val="000000" w:themeColor="text1"/>
        </w:rPr>
      </w:pPr>
      <w:r w:rsidR="00BD1AC8">
        <w:rPr>
          <w:color w:val="000000" w:themeColor="text1"/>
        </w:rPr>
        <w:t>Mais il y a plus grave !</w:t>
      </w:r>
    </w:p>
    <w:p>
      <w:pPr>
        <w:pStyle w:val="NormalWeb"/>
        <w:spacing w:before="0" w:beforeAutospacing="0" w:after="0" w:afterAutospacing="0"/>
        <w:ind w:firstLine="708"/>
        <w:jc w:val="both"/>
        <w:rPr>
          <w:color w:val="000000" w:themeColor="text1"/>
        </w:rPr>
      </w:pPr>
      <w:r w:rsidR="00BD1AC8">
        <w:rPr>
          <w:color w:val="000000" w:themeColor="text1"/>
        </w:rPr>
        <w:t>L</w:t>
      </w:r>
      <w:r w:rsidR="00797DF1">
        <w:rPr>
          <w:color w:val="000000" w:themeColor="text1"/>
        </w:rPr>
        <w:t xml:space="preserve">es rayonnements Ultraviolets menaceraient la base de la chaine alimentaire en détruisant des plantes microscopiques (Phytoplancton que ca s'appelle) qui servent d'aliments à certains animaux marins. </w:t>
      </w:r>
    </w:p>
    <w:p>
      <w:pPr>
        <w:pStyle w:val="NormalWeb"/>
        <w:spacing w:before="0" w:beforeAutospacing="0" w:after="0" w:afterAutospacing="0"/>
        <w:ind w:left="709" w:hanging="1"/>
        <w:jc w:val="both"/>
        <w:rPr>
          <w:color w:val="000000" w:themeColor="text1"/>
        </w:rPr>
      </w:pPr>
      <w:r w:rsidR="00797DF1">
        <w:rPr>
          <w:color w:val="000000" w:themeColor="text1"/>
        </w:rPr>
        <w:t xml:space="preserve">En remontant cette chaine, on pourrait arriver jusqu'à l'homme. </w:t>
      </w:r>
    </w:p>
    <w:p>
      <w:pPr>
        <w:pStyle w:val="NormalWeb"/>
        <w:spacing w:before="0" w:beforeAutospacing="0" w:after="0" w:afterAutospacing="0"/>
        <w:ind w:firstLine="708"/>
        <w:jc w:val="both"/>
        <w:rPr>
          <w:color w:val="000000" w:themeColor="text1"/>
        </w:rPr>
      </w:pPr>
      <w:r w:rsidR="00797DF1">
        <w:rPr>
          <w:color w:val="000000" w:themeColor="text1"/>
        </w:rPr>
        <w:t>Les cultures ne seraient pas non plus épargnées par la disparition de l'ozone: en quelque sorte, ce serait la "faim".</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Cs/>
          <w:color w:val="000000" w:themeColor="text1"/>
          <w:u w:val="single"/>
        </w:rPr>
      </w:pPr>
      <w:r w:rsidR="00797DF1" w:rsidRPr="00797DF1">
        <w:rPr>
          <w:bCs/>
          <w:color w:val="000000" w:themeColor="text1"/>
          <w:u w:val="single"/>
        </w:rPr>
        <w:t>3: CA FUME!? ... ET AIN(SUIE) de (SUITE)...</w:t>
      </w:r>
    </w:p>
    <w:p>
      <w:pPr>
        <w:pStyle w:val="NormalWeb"/>
        <w:spacing w:before="0" w:beforeAutospacing="0" w:after="0" w:afterAutospacing="0"/>
        <w:jc w:val="both"/>
        <w:rPr>
          <w:color w:val="000000" w:themeColor="text1"/>
          <w:u w:val="single"/>
        </w:rPr>
      </w:pPr>
    </w:p>
    <w:p>
      <w:pPr>
        <w:pStyle w:val="NormalWeb"/>
        <w:spacing w:before="0" w:beforeAutospacing="0" w:after="0" w:afterAutospacing="0"/>
        <w:ind w:firstLine="708"/>
        <w:jc w:val="both"/>
        <w:rPr>
          <w:color w:val="000000" w:themeColor="text1"/>
        </w:rPr>
      </w:pPr>
      <w:r w:rsidR="00797DF1">
        <w:rPr>
          <w:color w:val="000000" w:themeColor="text1"/>
        </w:rPr>
        <w:t xml:space="preserve">Dans les villes et les raffineries sont concentrés sur une faible surface des produits inflammables et toxiques (ou pouvant le devenir lors de leur combustion). </w:t>
      </w:r>
    </w:p>
    <w:p>
      <w:pPr>
        <w:pStyle w:val="NormalWeb"/>
        <w:spacing w:before="0" w:beforeAutospacing="0" w:after="0" w:afterAutospacing="0"/>
        <w:ind w:left="709" w:hanging="1"/>
        <w:jc w:val="both"/>
        <w:rPr>
          <w:color w:val="000000" w:themeColor="text1"/>
        </w:rPr>
      </w:pPr>
      <w:r w:rsidR="00797DF1">
        <w:rPr>
          <w:color w:val="000000" w:themeColor="text1"/>
        </w:rPr>
        <w:t xml:space="preserve">Si de tels objectifs étaient visés en grand nombre. </w:t>
      </w:r>
    </w:p>
    <w:p>
      <w:pPr>
        <w:pStyle w:val="NormalWeb"/>
        <w:spacing w:before="0" w:beforeAutospacing="0" w:after="0" w:afterAutospacing="0"/>
        <w:ind w:firstLine="708"/>
        <w:jc w:val="both"/>
        <w:rPr>
          <w:color w:val="000000" w:themeColor="text1"/>
        </w:rPr>
      </w:pPr>
      <w:r w:rsidR="00797DF1">
        <w:rPr>
          <w:color w:val="000000" w:themeColor="text1"/>
        </w:rPr>
        <w:t>Il en découlerait des émanations importantes de fumée et de suie qui empêcheraient la lumière de passer: c'est ce que l'on appelle "l'hiver nucléaire", car il supprimerait l'effet de serre entrainant une chute des températures:</w:t>
      </w:r>
    </w:p>
    <w:p>
      <w:pPr>
        <w:pStyle w:val="NormalWeb"/>
        <w:spacing w:before="0" w:beforeAutospacing="0" w:after="0" w:afterAutospacing="0"/>
        <w:ind w:firstLine="708"/>
        <w:jc w:val="both"/>
        <w:rPr>
          <w:color w:val="000000" w:themeColor="text1"/>
        </w:rPr>
      </w:pPr>
      <w:r w:rsidR="00797DF1">
        <w:rPr>
          <w:color w:val="000000" w:themeColor="text1"/>
        </w:rPr>
        <w:t xml:space="preserve">On a vu que les fortes explosions au sol propulseraient de fines particules jusque dans la haute stratosphère: cette poussière serait d’abord soulevée par la boule de feu elle-même, puis aspirée par le pied du champignon. </w:t>
      </w:r>
    </w:p>
    <w:p>
      <w:pPr>
        <w:pStyle w:val="NormalWeb"/>
        <w:spacing w:before="0" w:beforeAutospacing="0" w:after="0" w:afterAutospacing="0"/>
        <w:ind w:firstLine="708"/>
        <w:jc w:val="both"/>
        <w:rPr>
          <w:color w:val="000000" w:themeColor="text1"/>
        </w:rPr>
      </w:pPr>
      <w:r w:rsidR="00797DF1">
        <w:rPr>
          <w:color w:val="000000" w:themeColor="text1"/>
        </w:rPr>
        <w:t>Mais elles provoqueraient surtout de gigantesques incendies renforcés par la rupture des conduites de gaz.</w:t>
      </w:r>
    </w:p>
    <w:p>
      <w:pPr>
        <w:pStyle w:val="NormalWeb"/>
        <w:spacing w:before="0" w:beforeAutospacing="0" w:after="0" w:afterAutospacing="0"/>
        <w:ind w:firstLine="708"/>
        <w:jc w:val="both"/>
        <w:rPr>
          <w:color w:val="000000" w:themeColor="text1"/>
        </w:rPr>
      </w:pPr>
      <w:r w:rsidR="00797DF1">
        <w:rPr>
          <w:color w:val="000000" w:themeColor="text1"/>
        </w:rPr>
        <w:t>Le bois, le pétrole, le plastique, le bitume, le gaz naturel brûlent très bien et sont présents en grande quantité dans les agglomérations: de véritables ouragans de flammes pourraient se déclencher.</w:t>
      </w:r>
    </w:p>
    <w:p>
      <w:pPr>
        <w:pStyle w:val="NormalWeb"/>
        <w:spacing w:before="0" w:beforeAutospacing="0" w:after="0" w:afterAutospacing="0"/>
        <w:ind w:firstLine="708"/>
        <w:jc w:val="both"/>
        <w:rPr>
          <w:color w:val="000000" w:themeColor="text1"/>
        </w:rPr>
      </w:pPr>
      <w:r w:rsidR="00797DF1">
        <w:rPr>
          <w:color w:val="000000" w:themeColor="text1"/>
        </w:rPr>
        <w:t>Or, les combustions vives transforment une bonne partie des matières organiques en carbone élémentaire, c'est à dire en fumée de suie très noire.</w:t>
      </w:r>
    </w:p>
    <w:p>
      <w:pPr>
        <w:pStyle w:val="NormalWeb"/>
        <w:spacing w:before="0" w:beforeAutospacing="0" w:after="0" w:afterAutospacing="0"/>
        <w:ind w:firstLine="708"/>
        <w:jc w:val="both"/>
        <w:rPr>
          <w:color w:val="000000" w:themeColor="text1"/>
        </w:rPr>
      </w:pPr>
      <w:r w:rsidR="00797DF1">
        <w:rPr>
          <w:color w:val="000000" w:themeColor="text1"/>
        </w:rPr>
        <w:t xml:space="preserve">Ces énormes paquets de fumée s'élèveraient pour couvrir tout l'horizon </w:t>
      </w:r>
      <w:r w:rsidR="00797DF1">
        <w:rPr>
          <w:i/>
          <w:iCs/>
          <w:color w:val="000000" w:themeColor="text1"/>
        </w:rPr>
        <w:t>(ce serait un horizon funèbre en quelque sorte...).</w:t>
      </w:r>
    </w:p>
    <w:p>
      <w:pPr>
        <w:pStyle w:val="NormalWeb"/>
        <w:spacing w:before="0" w:beforeAutospacing="0" w:after="0" w:afterAutospacing="0"/>
        <w:ind w:firstLine="708"/>
        <w:jc w:val="both"/>
        <w:rPr>
          <w:color w:val="000000" w:themeColor="text1"/>
        </w:rPr>
      </w:pPr>
      <w:r w:rsidR="00797DF1">
        <w:rPr>
          <w:color w:val="000000" w:themeColor="text1"/>
        </w:rPr>
        <w:t>Et c'est la que se situe le problème, car la fumée, la suie, la poussière, injectées à haute altitude, empêcheraient la lumière solaire d'arriver au sol, ce qui contribuerait déjà à refroidir la terre: il risquerait de plus de faire presque aussi sombre le jour que la nuit.</w:t>
      </w:r>
    </w:p>
    <w:p>
      <w:pPr>
        <w:pStyle w:val="NormalWeb"/>
        <w:spacing w:before="0" w:beforeAutospacing="0" w:after="0" w:afterAutospacing="0"/>
        <w:ind w:firstLine="708"/>
        <w:jc w:val="both"/>
        <w:rPr>
          <w:color w:val="000000" w:themeColor="text1"/>
        </w:rPr>
      </w:pPr>
      <w:r w:rsidR="00797DF1" w:rsidRPr="00797DF1">
        <w:rPr>
          <w:color w:val="000000" w:themeColor="text1"/>
        </w:rPr>
        <w:t xml:space="preserve">Mais ces épais voiles noirs ne pourraient surtout pas permettre aux rayons solaires d'atteindre la basse atmosphère qui contient principalement les gaz provoquant l'effet de serre. </w:t>
      </w:r>
    </w:p>
    <w:sectPr w:rsidR="00615C12" w:rsidSect="0024591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1636B">
        <w:separator/>
      </w:r>
    </w:p>
  </w:endnote>
  <w:endnote w:type="continuationSeparator" w:id="1">
    <w:p>
      <w:pPr>
        <w:spacing w:after="0" w:line="240" w:lineRule="auto"/>
      </w:pPr>
      <w:r w:rsidR="0041636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97DF1">
      <w:t>88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1636B">
        <w:separator/>
      </w:r>
    </w:p>
  </w:footnote>
  <w:footnote w:type="continuationSeparator" w:id="1">
    <w:p>
      <w:pPr>
        <w:spacing w:after="0" w:line="240" w:lineRule="auto"/>
      </w:pPr>
      <w:r w:rsidR="0041636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33779AB"/>
    <w:multiLevelType w:val="hybridMultilevel"/>
    <w:tmpl w:val="C8F62F76"/>
    <w:lvl w:ilvl="0" w:tplc="040C0015">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71EE0607"/>
    <w:multiLevelType w:val="hybridMultilevel"/>
    <w:tmpl w:val="BF2ECB66"/>
    <w:lvl w:ilvl="0" w:tplc="3CB444AA">
      <w:start w:val="2"/>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797DF1"/>
    <w:rsid w:val="000A7019"/>
    <w:rsid w:val="0024591E"/>
    <w:rsid w:val="0041636B"/>
    <w:rsid w:val="00615C12"/>
    <w:rsid w:val="007314B2"/>
    <w:rsid w:val="00797DF1"/>
    <w:rsid w:val="008709A2"/>
    <w:rsid w:val="008D5C3A"/>
    <w:rsid w:val="00AC05A7"/>
    <w:rsid w:val="00B22439"/>
    <w:rsid w:val="00BD1AC8"/>
    <w:rsid w:val="00C3073D"/>
    <w:rsid w:val="00F33CC2"/>
    <w:rsid w:val="00F62A0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4591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97DF1"/>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styleId="En-tte">
    <w:name w:val="header"/>
    <w:basedOn w:val="Normal"/>
    <w:link w:val="En-tteCar"/>
    <w:uiPriority w:val="99"/>
    <w:semiHidden/>
    <w:unhideWhenUsed/>
    <w:rsid w:val="00797DF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97DF1"/>
  </w:style>
  <w:style w:type="paragraph" w:styleId="Pieddepage">
    <w:name w:val="footer"/>
    <w:basedOn w:val="Normal"/>
    <w:link w:val="PieddepageCar"/>
    <w:uiPriority w:val="99"/>
    <w:semiHidden/>
    <w:unhideWhenUsed/>
    <w:rsid w:val="00797DF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97DF1"/>
  </w:style>
  <w:style w:type="paragraph" w:styleId="Textedebulles">
    <w:name w:val="Balloon Text"/>
    <w:basedOn w:val="Normal"/>
    <w:link w:val="TextedebullesCar"/>
    <w:uiPriority w:val="99"/>
    <w:semiHidden/>
    <w:unhideWhenUsed/>
    <w:rsid w:val="00797D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7D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4044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416</Words>
  <Characters>2290</Characters>
  <Application>Microsoft Office Word</Application>
  <DocSecurity>0</DocSecurity>
  <Lines>19</Lines>
  <Paragraphs>5</Paragraphs>
  <ScaleCrop>false</ScaleCrop>
  <Company> </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2006-07-04T18:04:00Z</dcterms:created>
  <dcterms:modified xsi:type="dcterms:W3CDTF">2006-08-20T20:13:00Z</dcterms:modified>
</cp:coreProperties>
</file>