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784A9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784A99">
        <w:rPr>
          <w:rFonts w:ascii="Times New Roman" w:hAnsi="Times New Roman" w:cs="Times New Roman"/>
          <w:sz w:val="24"/>
          <w:szCs w:val="24"/>
        </w:rPr>
        <w:t>Chapitre 1</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784A99">
        <w:rPr>
          <w:rFonts w:ascii="Times New Roman" w:hAnsi="Times New Roman" w:cs="Times New Roman"/>
          <w:i/>
          <w:sz w:val="24"/>
          <w:szCs w:val="24"/>
        </w:rPr>
        <w:t>Voyage en destination de la lune</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9C7E8D" w:rsidRPr="00C90546">
        <w:rPr>
          <w:rFonts w:ascii="Times New Roman" w:hAnsi="Times New Roman" w:cs="Times New Roman"/>
          <w:sz w:val="24"/>
          <w:szCs w:val="24"/>
        </w:rPr>
        <w:t xml:space="preserve">Imaginez que le noyau de l'hydrogène (un seul proton) mesure 1 millimètre: </w:t>
      </w:r>
      <w:r w:rsidR="009C7E8D" w:rsidRPr="00C90546">
        <w:rPr>
          <w:rFonts w:ascii="Times New Roman" w:hAnsi="Times New Roman" w:cs="Times New Roman"/>
          <w:sz w:val="24"/>
          <w:szCs w:val="24"/>
        </w:rPr>
        <w:br/>
        <w:t xml:space="preserve">il serait ainsi </w:t>
      </w:r>
      <w:r w:rsidR="009C7E8D" w:rsidRPr="00C90546">
        <w:rPr>
          <w:rFonts w:ascii="Times New Roman" w:hAnsi="Times New Roman" w:cs="Times New Roman"/>
          <w:bCs/>
          <w:i/>
          <w:sz w:val="24"/>
          <w:szCs w:val="24"/>
        </w:rPr>
        <w:t>grossi mille milliards de fois</w:t>
      </w:r>
      <w:r w:rsidR="009C7E8D" w:rsidRPr="00C90546">
        <w:rPr>
          <w:rFonts w:ascii="Times New Roman" w:hAnsi="Times New Roman" w:cs="Times New Roman"/>
          <w:sz w:val="24"/>
          <w:szCs w:val="24"/>
        </w:rPr>
        <w:t xml:space="preserve"> (grossissement de 1.000.000.000.000 x) !</w:t>
      </w:r>
    </w:p>
    <w:p>
      <w:pPr>
        <w:spacing w:after="0" w:line="240" w:lineRule="auto"/>
        <w:ind w:firstLine="708"/>
        <w:jc w:val="both"/>
        <w:rPr>
          <w:rFonts w:ascii="Times New Roman" w:hAnsi="Times New Roman" w:cs="Times New Roman"/>
          <w:sz w:val="24"/>
          <w:szCs w:val="24"/>
        </w:rPr>
      </w:pP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Il pèserait 1,7 millions de tonnes !</w:t>
      </w: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Son unique électron aurait: *un diamètre inférieur à 1 millième de millimètre (= 1 micron) !</w:t>
      </w: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*Une masse de 900 tonnes !</w:t>
      </w: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 xml:space="preserve">Cet électron graviterait à </w:t>
      </w:r>
      <w:smartTag w:uri="urn:schemas-microsoft-com:office:smarttags" w:element="metricconverter">
        <w:smartTagPr>
          <w:attr w:name="ProductID" w:val="50 mètres"/>
        </w:smartTagPr>
        <w:r w:rsidR="00784A99" w:rsidRPr="00C90546">
          <w:rPr>
            <w:rFonts w:ascii="Times New Roman" w:eastAsia="Times New Roman" w:hAnsi="Times New Roman" w:cs="Times New Roman"/>
            <w:sz w:val="24"/>
            <w:szCs w:val="24"/>
          </w:rPr>
          <w:t>50 mètres</w:t>
        </w:r>
      </w:smartTag>
      <w:r w:rsidR="00784A99" w:rsidRPr="00C90546">
        <w:rPr>
          <w:rFonts w:ascii="Times New Roman" w:eastAsia="Times New Roman" w:hAnsi="Times New Roman" w:cs="Times New Roman"/>
          <w:sz w:val="24"/>
          <w:szCs w:val="24"/>
        </w:rPr>
        <w:t xml:space="preserve"> du noyau, d'où un diamètre de l'atome de </w:t>
      </w:r>
      <w:smartTag w:uri="urn:schemas-microsoft-com:office:smarttags" w:element="metricconverter">
        <w:smartTagPr>
          <w:attr w:name="ProductID" w:val="100 mètres"/>
        </w:smartTagPr>
        <w:r w:rsidR="00784A99" w:rsidRPr="00C90546">
          <w:rPr>
            <w:rFonts w:ascii="Times New Roman" w:eastAsia="Times New Roman" w:hAnsi="Times New Roman" w:cs="Times New Roman"/>
            <w:sz w:val="24"/>
            <w:szCs w:val="24"/>
          </w:rPr>
          <w:t>100 mètres</w:t>
        </w:r>
      </w:smartTag>
      <w:r w:rsidR="00784A99" w:rsidRPr="00C90546">
        <w:rPr>
          <w:rFonts w:ascii="Times New Roman" w:eastAsia="Times New Roman" w:hAnsi="Times New Roman" w:cs="Times New Roman"/>
          <w:sz w:val="24"/>
          <w:szCs w:val="24"/>
        </w:rPr>
        <w:t>.</w:t>
      </w:r>
    </w:p>
    <w:p>
      <w:pPr>
        <w:spacing w:after="0" w:line="240" w:lineRule="auto"/>
        <w:jc w:val="both"/>
        <w:rPr>
          <w:rFonts w:ascii="Times New Roman" w:eastAsia="Times New Roman" w:hAnsi="Times New Roman" w:cs="Times New Roman"/>
          <w:sz w:val="24"/>
          <w:szCs w:val="24"/>
        </w:rPr>
      </w:pPr>
    </w:p>
    <w:p>
      <w:pPr>
        <w:spacing w:after="0" w:line="240" w:lineRule="auto"/>
        <w:jc w:val="center"/>
        <w:rPr>
          <w:rFonts w:ascii="Times New Roman" w:eastAsia="Times New Roman" w:hAnsi="Times New Roman" w:cs="Times New Roman"/>
          <w:bCs/>
          <w:sz w:val="24"/>
          <w:szCs w:val="24"/>
        </w:rPr>
      </w:pPr>
      <w:r w:rsidR="00784A99" w:rsidRPr="00C90546">
        <w:rPr>
          <w:rFonts w:ascii="Times New Roman" w:eastAsia="Times New Roman" w:hAnsi="Times New Roman" w:cs="Times New Roman"/>
          <w:bCs/>
          <w:sz w:val="24"/>
          <w:szCs w:val="24"/>
          <w:u w:val="single"/>
        </w:rPr>
        <w:t>Conclusio</w:t>
      </w:r>
      <w:r w:rsidR="0052265E" w:rsidRPr="00C90546">
        <w:rPr>
          <w:rFonts w:ascii="Times New Roman" w:eastAsia="Times New Roman" w:hAnsi="Times New Roman" w:cs="Times New Roman"/>
          <w:bCs/>
          <w:sz w:val="24"/>
          <w:szCs w:val="24"/>
          <w:u w:val="single"/>
        </w:rPr>
        <w:t>n</w:t>
      </w:r>
      <w:r w:rsidR="0052265E" w:rsidRPr="00C90546">
        <w:rPr>
          <w:rFonts w:ascii="Times New Roman" w:eastAsia="Times New Roman" w:hAnsi="Times New Roman" w:cs="Times New Roman"/>
          <w:bCs/>
          <w:sz w:val="24"/>
          <w:szCs w:val="24"/>
        </w:rPr>
        <w:t> :</w:t>
      </w:r>
    </w:p>
    <w:p>
      <w:pPr>
        <w:spacing w:after="0" w:line="240" w:lineRule="auto"/>
        <w:jc w:val="center"/>
        <w:rPr>
          <w:rFonts w:ascii="Times New Roman" w:eastAsia="Times New Roman" w:hAnsi="Times New Roman" w:cs="Times New Roman"/>
          <w:i/>
          <w:sz w:val="24"/>
          <w:szCs w:val="24"/>
        </w:rPr>
      </w:pP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Le volume du noyau étant un million de milliards de fois plus petit que celui de l'atome;</w:t>
      </w:r>
    </w:p>
    <w:p>
      <w:pPr>
        <w:spacing w:after="0" w:line="240" w:lineRule="auto"/>
        <w:jc w:val="center"/>
        <w:rPr>
          <w:rFonts w:ascii="Times New Roman" w:eastAsia="Times New Roman" w:hAnsi="Times New Roman" w:cs="Times New Roman"/>
          <w:sz w:val="24"/>
          <w:szCs w:val="24"/>
        </w:rPr>
      </w:pPr>
      <w:r w:rsidR="00784A99" w:rsidRPr="00C90546">
        <w:rPr>
          <w:rFonts w:ascii="Times New Roman" w:eastAsia="Times New Roman" w:hAnsi="Times New Roman" w:cs="Times New Roman"/>
          <w:sz w:val="24"/>
          <w:szCs w:val="24"/>
        </w:rPr>
        <w:t>Le volume de l’atome est donc constitué d’au moins 99,9999999999999% de vide</w:t>
      </w:r>
    </w:p>
    <w:p>
      <w:pPr>
        <w:spacing w:after="0" w:line="240" w:lineRule="auto"/>
        <w:jc w:val="center"/>
        <w:rPr>
          <w:rFonts w:ascii="Times New Roman" w:eastAsia="Times New Roman" w:hAnsi="Times New Roman" w:cs="Times New Roman"/>
          <w:sz w:val="24"/>
          <w:szCs w:val="24"/>
        </w:rPr>
      </w:pPr>
      <w:r w:rsidR="0052265E" w:rsidRPr="00C90546">
        <w:rPr>
          <w:rFonts w:ascii="Times New Roman" w:eastAsia="Times New Roman" w:hAnsi="Times New Roman" w:cs="Times New Roman"/>
          <w:sz w:val="24"/>
          <w:szCs w:val="24"/>
        </w:rPr>
        <w:t>Peut-on voir</w:t>
      </w:r>
      <w:r w:rsidR="00784A99" w:rsidRPr="00C90546">
        <w:rPr>
          <w:rFonts w:ascii="Times New Roman" w:eastAsia="Times New Roman" w:hAnsi="Times New Roman" w:cs="Times New Roman"/>
          <w:sz w:val="24"/>
          <w:szCs w:val="24"/>
        </w:rPr>
        <w:t xml:space="preserve"> un atome ?</w:t>
      </w:r>
      <w:r w:rsidR="0052265E" w:rsidRPr="00C90546">
        <w:rPr>
          <w:rFonts w:ascii="Times New Roman" w:eastAsia="Times New Roman" w:hAnsi="Times New Roman" w:cs="Times New Roman"/>
          <w:sz w:val="24"/>
          <w:szCs w:val="24"/>
        </w:rPr>
        <w:t xml:space="preserve"> Depuis peu et indirectement oui, et à l'aide de deux microscopes ultrapuissants:</w:t>
      </w:r>
    </w:p>
    <w:p>
      <w:pPr>
        <w:spacing w:after="0" w:line="240" w:lineRule="auto"/>
        <w:jc w:val="center"/>
        <w:rPr>
          <w:rFonts w:ascii="Times New Roman" w:eastAsia="Times New Roman" w:hAnsi="Times New Roman" w:cs="Times New Roman"/>
          <w:sz w:val="24"/>
          <w:szCs w:val="24"/>
        </w:rPr>
      </w:pPr>
    </w:p>
    <w:p>
      <w:pPr>
        <w:spacing w:after="0" w:line="240" w:lineRule="auto"/>
        <w:ind w:firstLine="709"/>
        <w:jc w:val="both"/>
        <w:rPr>
          <w:rFonts w:ascii="Times New Roman" w:eastAsia="Times New Roman" w:hAnsi="Times New Roman" w:cs="Times New Roman"/>
          <w:sz w:val="24"/>
          <w:szCs w:val="24"/>
        </w:rPr>
      </w:pPr>
      <w:r w:rsidR="0052265E" w:rsidRPr="00C90546">
        <w:rPr>
          <w:rFonts w:ascii="Times New Roman" w:eastAsia="Times New Roman" w:hAnsi="Times New Roman" w:cs="Times New Roman"/>
          <w:sz w:val="24"/>
          <w:szCs w:val="24"/>
        </w:rPr>
        <w:t xml:space="preserve">Le MET ou </w:t>
      </w:r>
      <w:r w:rsidR="0052265E" w:rsidRPr="00C90546">
        <w:rPr>
          <w:rFonts w:ascii="Times New Roman" w:eastAsia="Times New Roman" w:hAnsi="Times New Roman" w:cs="Times New Roman"/>
          <w:bCs/>
          <w:sz w:val="24"/>
          <w:szCs w:val="24"/>
        </w:rPr>
        <w:t>microscope électronique à transmission</w:t>
      </w:r>
      <w:r w:rsidR="0052265E" w:rsidRPr="00C90546">
        <w:rPr>
          <w:rFonts w:ascii="Times New Roman" w:eastAsia="Times New Roman" w:hAnsi="Times New Roman" w:cs="Times New Roman"/>
          <w:sz w:val="24"/>
          <w:szCs w:val="24"/>
        </w:rPr>
        <w:t xml:space="preserve">. Il permet d'étudier la structure interne de la matière à l'échelle du nanomètre (10 </w:t>
      </w:r>
      <w:r w:rsidR="0052265E" w:rsidRPr="00C90546">
        <w:rPr>
          <w:rFonts w:ascii="Times New Roman" w:eastAsia="Times New Roman" w:hAnsi="Times New Roman" w:cs="Times New Roman"/>
          <w:b/>
          <w:bCs/>
          <w:sz w:val="24"/>
          <w:szCs w:val="24"/>
          <w:vertAlign w:val="superscript"/>
        </w:rPr>
        <w:t>-</w:t>
      </w:r>
      <w:r w:rsidR="0052265E" w:rsidRPr="00C90546">
        <w:rPr>
          <w:rFonts w:ascii="Times New Roman" w:eastAsia="Times New Roman" w:hAnsi="Times New Roman" w:cs="Times New Roman"/>
          <w:sz w:val="24"/>
          <w:szCs w:val="24"/>
          <w:vertAlign w:val="superscript"/>
        </w:rPr>
        <w:t>9</w:t>
      </w:r>
      <w:r w:rsidR="0052265E" w:rsidRPr="00C90546">
        <w:rPr>
          <w:rFonts w:ascii="Times New Roman" w:eastAsia="Times New Roman" w:hAnsi="Times New Roman" w:cs="Times New Roman"/>
          <w:sz w:val="24"/>
          <w:szCs w:val="24"/>
        </w:rPr>
        <w:t xml:space="preserve">m). </w:t>
      </w:r>
    </w:p>
    <w:p>
      <w:pPr>
        <w:spacing w:after="0" w:line="240" w:lineRule="auto"/>
        <w:ind w:left="709"/>
        <w:jc w:val="both"/>
        <w:rPr>
          <w:rFonts w:ascii="Times New Roman" w:eastAsia="Times New Roman" w:hAnsi="Times New Roman" w:cs="Times New Roman"/>
          <w:sz w:val="24"/>
          <w:szCs w:val="24"/>
        </w:rPr>
      </w:pPr>
      <w:r w:rsidR="0052265E" w:rsidRPr="00C90546">
        <w:rPr>
          <w:rFonts w:ascii="Times New Roman" w:eastAsia="Times New Roman" w:hAnsi="Times New Roman" w:cs="Times New Roman"/>
          <w:sz w:val="24"/>
          <w:szCs w:val="24"/>
        </w:rPr>
        <w:t xml:space="preserve">Les rangées atomiques deviennent donc visibles. </w:t>
      </w:r>
    </w:p>
    <w:p>
      <w:pPr>
        <w:spacing w:after="0" w:line="240" w:lineRule="auto"/>
        <w:ind w:firstLine="709"/>
        <w:jc w:val="both"/>
        <w:rPr>
          <w:rFonts w:ascii="Times New Roman" w:eastAsia="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52265E" w:rsidRPr="00C90546">
        <w:rPr>
          <w:rFonts w:ascii="Times New Roman" w:hAnsi="Times New Roman" w:cs="Times New Roman"/>
          <w:sz w:val="24"/>
          <w:szCs w:val="24"/>
        </w:rPr>
        <w:t xml:space="preserve">Le </w:t>
      </w:r>
      <w:r w:rsidR="0052265E" w:rsidRPr="00C90546">
        <w:rPr>
          <w:rFonts w:ascii="Times New Roman" w:hAnsi="Times New Roman" w:cs="Times New Roman"/>
          <w:bCs/>
          <w:i/>
          <w:sz w:val="24"/>
          <w:szCs w:val="24"/>
        </w:rPr>
        <w:t>microscope à effet tunnel</w:t>
      </w:r>
      <w:r w:rsidR="0052265E" w:rsidRPr="00C90546">
        <w:rPr>
          <w:rFonts w:ascii="Times New Roman" w:hAnsi="Times New Roman" w:cs="Times New Roman"/>
          <w:sz w:val="24"/>
          <w:szCs w:val="24"/>
        </w:rPr>
        <w:t xml:space="preserve"> permet de "palper" les aspérités d'une surface, atome par atome. Une de ses variantes, le </w:t>
      </w:r>
      <w:r w:rsidR="0052265E" w:rsidRPr="00C90546">
        <w:rPr>
          <w:rFonts w:ascii="Times New Roman" w:hAnsi="Times New Roman" w:cs="Times New Roman"/>
          <w:bCs/>
          <w:i/>
          <w:sz w:val="24"/>
          <w:szCs w:val="24"/>
        </w:rPr>
        <w:t>microscope à force atomique</w:t>
      </w:r>
      <w:r w:rsidR="0052265E" w:rsidRPr="00C90546">
        <w:rPr>
          <w:rFonts w:ascii="Times New Roman" w:hAnsi="Times New Roman" w:cs="Times New Roman"/>
          <w:sz w:val="24"/>
          <w:szCs w:val="24"/>
        </w:rPr>
        <w:t xml:space="preserve">, permet même de déposer des atomes un par un sur une surface. C'est ainsi que le logo IBM a été écrit avec des atomes de Xénon. Alors finalement, qu’est-ce que les électrons ? Ce sont des ondes tout simplement. </w:t>
      </w:r>
    </w:p>
    <w:p>
      <w:pPr>
        <w:spacing w:after="0" w:line="240" w:lineRule="auto"/>
        <w:ind w:left="709" w:hanging="1"/>
        <w:jc w:val="both"/>
        <w:rPr>
          <w:rFonts w:ascii="Times New Roman" w:hAnsi="Times New Roman" w:cs="Times New Roman"/>
          <w:sz w:val="24"/>
          <w:szCs w:val="24"/>
        </w:rPr>
      </w:pPr>
      <w:r w:rsidR="0052265E" w:rsidRPr="00C90546">
        <w:rPr>
          <w:rFonts w:ascii="Times New Roman" w:hAnsi="Times New Roman" w:cs="Times New Roman"/>
          <w:i/>
          <w:sz w:val="24"/>
          <w:szCs w:val="24"/>
        </w:rPr>
        <w:t>L’onde de LaFrenière.</w:t>
      </w:r>
      <w:r w:rsidR="00C90546" w:rsidRPr="00C90546">
        <w:rPr>
          <w:rFonts w:ascii="Times New Roman" w:hAnsi="Times New Roman" w:cs="Times New Roman"/>
          <w:sz w:val="24"/>
          <w:szCs w:val="24"/>
        </w:rPr>
        <w:t xml:space="preserve"> </w:t>
      </w:r>
      <w:r w:rsidR="0052265E" w:rsidRPr="00C90546">
        <w:rPr>
          <w:rFonts w:ascii="Times New Roman" w:hAnsi="Times New Roman" w:cs="Times New Roman"/>
          <w:sz w:val="24"/>
          <w:szCs w:val="24"/>
        </w:rPr>
        <w:t xml:space="preserve">C'est qu'il était nécessaire de faire la distinction. </w:t>
      </w:r>
    </w:p>
    <w:p>
      <w:pPr>
        <w:spacing w:after="0" w:line="240" w:lineRule="auto"/>
        <w:ind w:firstLine="708"/>
        <w:jc w:val="both"/>
        <w:rPr>
          <w:rFonts w:ascii="Times New Roman" w:hAnsi="Times New Roman" w:cs="Times New Roman"/>
          <w:sz w:val="24"/>
          <w:szCs w:val="24"/>
        </w:rPr>
      </w:pPr>
      <w:r w:rsidR="0052265E" w:rsidRPr="00C90546">
        <w:rPr>
          <w:rFonts w:ascii="Times New Roman" w:hAnsi="Times New Roman" w:cs="Times New Roman"/>
          <w:sz w:val="24"/>
          <w:szCs w:val="24"/>
        </w:rPr>
        <w:t xml:space="preserve">Bien que l'électron soit fondamentalement fait d'ondes stationnaires sphériques, il possède en effet de nombreuses propriétés additionnelles. En conséquence, vous voudrez bien tolérer que ces deux pages répètent parfois les mêmes choses. </w:t>
      </w:r>
    </w:p>
    <w:p>
      <w:pPr>
        <w:spacing w:after="0" w:line="240" w:lineRule="auto"/>
        <w:ind w:left="709"/>
        <w:jc w:val="both"/>
        <w:rPr>
          <w:rFonts w:ascii="Times New Roman" w:hAnsi="Times New Roman" w:cs="Times New Roman"/>
          <w:sz w:val="24"/>
          <w:szCs w:val="24"/>
        </w:rPr>
      </w:pPr>
      <w:r w:rsidR="0052265E" w:rsidRPr="00C90546">
        <w:rPr>
          <w:rFonts w:ascii="Times New Roman" w:hAnsi="Times New Roman" w:cs="Times New Roman"/>
          <w:sz w:val="24"/>
          <w:szCs w:val="24"/>
        </w:rPr>
        <w:t xml:space="preserve">On sait depuis Louis de Broglie que la matière présente des propriétés ondulatoires. </w:t>
      </w:r>
    </w:p>
    <w:p>
      <w:pPr>
        <w:spacing w:after="0" w:line="240" w:lineRule="auto"/>
        <w:ind w:firstLine="708"/>
        <w:jc w:val="both"/>
        <w:rPr>
          <w:rFonts w:ascii="Times New Roman" w:hAnsi="Times New Roman" w:cs="Times New Roman"/>
          <w:sz w:val="24"/>
          <w:szCs w:val="24"/>
        </w:rPr>
      </w:pPr>
      <w:r w:rsidR="0052265E" w:rsidRPr="00C90546">
        <w:rPr>
          <w:rFonts w:ascii="Times New Roman" w:hAnsi="Times New Roman" w:cs="Times New Roman"/>
          <w:sz w:val="24"/>
          <w:szCs w:val="24"/>
        </w:rPr>
        <w:t xml:space="preserve">Ce dernier parlait d'ailleurs d'ondes stationnaires, et de la présence d'une « onde de phase » si une particule se déplace, ce qui est tout à fait juste. </w:t>
      </w:r>
    </w:p>
    <w:p>
      <w:pPr>
        <w:spacing w:after="0" w:line="240" w:lineRule="auto"/>
        <w:ind w:firstLine="708"/>
        <w:jc w:val="both"/>
        <w:rPr>
          <w:rFonts w:ascii="Times New Roman" w:hAnsi="Times New Roman" w:cs="Times New Roman"/>
          <w:sz w:val="24"/>
          <w:szCs w:val="24"/>
        </w:rPr>
      </w:pPr>
      <w:r w:rsidR="0052265E" w:rsidRPr="00C90546">
        <w:rPr>
          <w:rFonts w:ascii="Times New Roman" w:hAnsi="Times New Roman" w:cs="Times New Roman"/>
          <w:sz w:val="24"/>
          <w:szCs w:val="24"/>
        </w:rPr>
        <w:t xml:space="preserve">Cette étude va plus loin encore en montrant que la matière est faite d'ondes exclusivement. Il s'agit plus exactement d'ondes stationnaires sphériques non concentriques. </w:t>
      </w:r>
    </w:p>
    <w:p>
      <w:pPr>
        <w:spacing w:after="0" w:line="240" w:lineRule="auto"/>
        <w:ind w:firstLine="708"/>
        <w:jc w:val="both"/>
        <w:rPr>
          <w:rFonts w:ascii="Times New Roman" w:eastAsia="Times New Roman" w:hAnsi="Times New Roman" w:cs="Times New Roman"/>
          <w:bCs/>
          <w:i/>
          <w:sz w:val="24"/>
          <w:szCs w:val="24"/>
        </w:rPr>
      </w:pPr>
      <w:r w:rsidR="0052265E" w:rsidRPr="00526546">
        <w:rPr>
          <w:rFonts w:ascii="Times New Roman" w:hAnsi="Times New Roman" w:cs="Times New Roman"/>
          <w:sz w:val="24"/>
          <w:szCs w:val="24"/>
        </w:rPr>
        <w:t>La matière est faite uniquement d'électrons, qui sont capables de former des quarks, puis des protons et des neutrons en s'assemblant. Cela inclut les ondes stationnaires produites par les ondes que ces électrons s'échangent, et qui sont des</w:t>
      </w:r>
      <w:r w:rsidR="0052265E" w:rsidRPr="00526546">
        <w:rPr>
          <w:rFonts w:ascii="Times New Roman" w:hAnsi="Times New Roman" w:cs="Times New Roman"/>
          <w:i/>
          <w:sz w:val="24"/>
          <w:szCs w:val="24"/>
        </w:rPr>
        <w:t xml:space="preserve"> </w:t>
      </w:r>
      <w:hyperlink r:id="rId8" w:history="1">
        <w:r w:rsidR="0052265E" w:rsidRPr="00526546">
          <w:rPr>
            <w:rStyle w:val="Lienhypertexte"/>
            <w:rFonts w:ascii="Times New Roman" w:hAnsi="Times New Roman" w:cs="Times New Roman"/>
            <w:i/>
            <w:color w:val="000000" w:themeColor="text1"/>
            <w:sz w:val="24"/>
            <w:szCs w:val="24"/>
            <w:u w:val="none"/>
          </w:rPr>
          <w:t>champs de force.</w:t>
        </w:r>
      </w:hyperlink>
      <w:r w:rsidR="0052265E" w:rsidRPr="00526546">
        <w:rPr>
          <w:rFonts w:ascii="Times New Roman" w:hAnsi="Times New Roman" w:cs="Times New Roman"/>
          <w:sz w:val="24"/>
          <w:szCs w:val="24"/>
        </w:rPr>
        <w:t xml:space="preserve"> Puisque normalement ses ondes ne sont pas concentriques, cet électron peut se déplacer, accélérer ou ralentir, et même changer de direction.</w:t>
      </w:r>
      <w:r w:rsidR="002A1105" w:rsidRPr="00526546">
        <w:rPr>
          <w:rFonts w:ascii="Times New Roman" w:hAnsi="Times New Roman" w:cs="Times New Roman"/>
          <w:sz w:val="24"/>
          <w:szCs w:val="24"/>
        </w:rPr>
        <w:t xml:space="preserve"> </w:t>
      </w:r>
      <w:r w:rsidR="0052265E" w:rsidRPr="00526546">
        <w:rPr>
          <w:rFonts w:ascii="Times New Roman" w:eastAsia="Times New Roman" w:hAnsi="Times New Roman" w:cs="Times New Roman"/>
          <w:bCs/>
          <w:i/>
          <w:sz w:val="24"/>
          <w:szCs w:val="24"/>
        </w:rPr>
        <w:t>Cette onde présente toutes les propriétés d'un électron.</w:t>
      </w:r>
      <w:r w:rsidR="002A1105" w:rsidRPr="00526546">
        <w:rPr>
          <w:rFonts w:ascii="Times New Roman" w:eastAsia="Times New Roman" w:hAnsi="Times New Roman" w:cs="Times New Roman"/>
          <w:bCs/>
          <w:i/>
          <w:sz w:val="24"/>
          <w:szCs w:val="24"/>
        </w:rPr>
        <w:t xml:space="preserve"> </w:t>
      </w:r>
    </w:p>
    <w:p>
      <w:pPr>
        <w:spacing w:after="0" w:line="240" w:lineRule="auto"/>
        <w:ind w:firstLine="708"/>
        <w:jc w:val="both"/>
        <w:rPr>
          <w:rFonts w:ascii="Times New Roman" w:eastAsia="Times New Roman" w:hAnsi="Times New Roman" w:cs="Times New Roman"/>
          <w:sz w:val="24"/>
          <w:szCs w:val="24"/>
        </w:rPr>
      </w:pPr>
      <w:r w:rsidR="0052265E" w:rsidRPr="00C90546">
        <w:rPr>
          <w:rFonts w:ascii="Times New Roman" w:eastAsia="Times New Roman" w:hAnsi="Times New Roman" w:cs="Times New Roman"/>
          <w:sz w:val="24"/>
          <w:szCs w:val="24"/>
        </w:rPr>
        <w:t>Les propriétés de l'électron sont bien connues. On peut citer ses deux spins, l'absence apparente de dimensions, la charge électrostatique, les propriétés ondulatoires, la capacité d'accélérer, de ralentir ou de changer de direction, l'action et la réaction par contact apparent ou à distance, l'énergie intrinsèque, l'énergie cinétique, la similitude quasi absolue avec ses semblables, la présence d'une antiparticule identique mais positive, l'augmentation de masse à grande vitesse accompagnée des autres effets des transformations de Lorentz.</w:t>
      </w:r>
    </w:p>
    <w:sectPr w:rsidR="004E67C2" w:rsidSect="00B90584">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03FE9">
        <w:separator/>
      </w:r>
    </w:p>
  </w:endnote>
  <w:endnote w:type="continuationSeparator" w:id="1">
    <w:p>
      <w:pPr>
        <w:spacing w:after="0" w:line="240" w:lineRule="auto"/>
      </w:pPr>
      <w:r w:rsidR="00E03FE9">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A1105">
      <w:t>15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03FE9">
        <w:separator/>
      </w:r>
    </w:p>
  </w:footnote>
  <w:footnote w:type="continuationSeparator" w:id="1">
    <w:p>
      <w:pPr>
        <w:spacing w:after="0" w:line="240" w:lineRule="auto"/>
      </w:pPr>
      <w:r w:rsidR="00E03FE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5552EC6"/>
    <w:multiLevelType w:val="multilevel"/>
    <w:tmpl w:val="8DFA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CE59B4"/>
    <w:multiLevelType w:val="multilevel"/>
    <w:tmpl w:val="1278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9C7E8D"/>
    <w:rsid w:val="00090FDF"/>
    <w:rsid w:val="0011205B"/>
    <w:rsid w:val="001441CB"/>
    <w:rsid w:val="002A1105"/>
    <w:rsid w:val="003C0DC1"/>
    <w:rsid w:val="004B36A7"/>
    <w:rsid w:val="004E67C2"/>
    <w:rsid w:val="0052265E"/>
    <w:rsid w:val="00525B13"/>
    <w:rsid w:val="00526546"/>
    <w:rsid w:val="005F520A"/>
    <w:rsid w:val="00676C9A"/>
    <w:rsid w:val="007173AF"/>
    <w:rsid w:val="00784A99"/>
    <w:rsid w:val="009C7E8D"/>
    <w:rsid w:val="00B21DAE"/>
    <w:rsid w:val="00B90584"/>
    <w:rsid w:val="00C90546"/>
    <w:rsid w:val="00D01340"/>
    <w:rsid w:val="00D61D94"/>
    <w:rsid w:val="00D92453"/>
    <w:rsid w:val="00E01A8E"/>
    <w:rsid w:val="00E03FE9"/>
    <w:rsid w:val="00E42799"/>
    <w:rsid w:val="00EC2D0E"/>
    <w:rsid w:val="00EC765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B9058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4A9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84A99"/>
    <w:pPr>
      <w:ind w:left="720"/>
      <w:contextualSpacing/>
    </w:pPr>
  </w:style>
  <w:style w:type="character" w:styleId="Lienhypertexte">
    <w:name w:val="Hyperlink"/>
    <w:basedOn w:val="Policepardfaut"/>
    <w:uiPriority w:val="99"/>
    <w:semiHidden/>
    <w:unhideWhenUsed/>
    <w:rsid w:val="0052265E"/>
    <w:rPr>
      <w:color w:val="0000FF"/>
      <w:u w:val="single"/>
    </w:rPr>
  </w:style>
  <w:style w:type="paragraph" w:styleId="Titre">
    <w:name w:val="Title"/>
    <w:basedOn w:val="Normal"/>
    <w:link w:val="TitreCar"/>
    <w:uiPriority w:val="10"/>
    <w:qFormat/>
    <w:rsid w:val="00522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Car">
    <w:name w:val="Titre Car"/>
    <w:basedOn w:val="Policepardfaut"/>
    <w:link w:val="Titre"/>
    <w:uiPriority w:val="10"/>
    <w:rsid w:val="0052265E"/>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A11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1105"/>
  </w:style>
  <w:style w:type="paragraph" w:styleId="Pieddepage">
    <w:name w:val="footer"/>
    <w:basedOn w:val="Normal"/>
    <w:link w:val="PieddepageCar"/>
    <w:uiPriority w:val="99"/>
    <w:semiHidden/>
    <w:unhideWhenUsed/>
    <w:rsid w:val="002A11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A1105"/>
  </w:style>
  <w:style w:type="paragraph" w:styleId="Textedebulles">
    <w:name w:val="Balloon Text"/>
    <w:basedOn w:val="Normal"/>
    <w:link w:val="TextedebullesCar"/>
    <w:uiPriority w:val="99"/>
    <w:semiHidden/>
    <w:unhideWhenUsed/>
    <w:rsid w:val="002A11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1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8889870">
      <w:bodyDiv w:val="1"/>
      <w:marLeft w:val="0"/>
      <w:marRight w:val="0"/>
      <w:marTop w:val="0"/>
      <w:marBottom w:val="0"/>
      <w:divBdr>
        <w:top w:val="none" w:sz="0" w:space="0" w:color="auto"/>
        <w:left w:val="none" w:sz="0" w:space="0" w:color="auto"/>
        <w:bottom w:val="none" w:sz="0" w:space="0" w:color="auto"/>
        <w:right w:val="none" w:sz="0" w:space="0" w:color="auto"/>
      </w:divBdr>
    </w:div>
    <w:div w:id="82537437">
      <w:bodyDiv w:val="1"/>
      <w:marLeft w:val="0"/>
      <w:marRight w:val="0"/>
      <w:marTop w:val="0"/>
      <w:marBottom w:val="0"/>
      <w:divBdr>
        <w:top w:val="none" w:sz="0" w:space="0" w:color="auto"/>
        <w:left w:val="none" w:sz="0" w:space="0" w:color="auto"/>
        <w:bottom w:val="none" w:sz="0" w:space="0" w:color="auto"/>
        <w:right w:val="none" w:sz="0" w:space="0" w:color="auto"/>
      </w:divBdr>
    </w:div>
    <w:div w:id="231743623">
      <w:bodyDiv w:val="1"/>
      <w:marLeft w:val="0"/>
      <w:marRight w:val="0"/>
      <w:marTop w:val="0"/>
      <w:marBottom w:val="0"/>
      <w:divBdr>
        <w:top w:val="none" w:sz="0" w:space="0" w:color="auto"/>
        <w:left w:val="none" w:sz="0" w:space="0" w:color="auto"/>
        <w:bottom w:val="none" w:sz="0" w:space="0" w:color="auto"/>
        <w:right w:val="none" w:sz="0" w:space="0" w:color="auto"/>
      </w:divBdr>
    </w:div>
    <w:div w:id="329605841">
      <w:bodyDiv w:val="1"/>
      <w:marLeft w:val="0"/>
      <w:marRight w:val="0"/>
      <w:marTop w:val="0"/>
      <w:marBottom w:val="0"/>
      <w:divBdr>
        <w:top w:val="none" w:sz="0" w:space="0" w:color="auto"/>
        <w:left w:val="none" w:sz="0" w:space="0" w:color="auto"/>
        <w:bottom w:val="none" w:sz="0" w:space="0" w:color="auto"/>
        <w:right w:val="none" w:sz="0" w:space="0" w:color="auto"/>
      </w:divBdr>
    </w:div>
    <w:div w:id="753550293">
      <w:bodyDiv w:val="1"/>
      <w:marLeft w:val="0"/>
      <w:marRight w:val="0"/>
      <w:marTop w:val="0"/>
      <w:marBottom w:val="0"/>
      <w:divBdr>
        <w:top w:val="none" w:sz="0" w:space="0" w:color="auto"/>
        <w:left w:val="none" w:sz="0" w:space="0" w:color="auto"/>
        <w:bottom w:val="none" w:sz="0" w:space="0" w:color="auto"/>
        <w:right w:val="none" w:sz="0" w:space="0" w:color="auto"/>
      </w:divBdr>
    </w:div>
    <w:div w:id="834612334">
      <w:bodyDiv w:val="1"/>
      <w:marLeft w:val="0"/>
      <w:marRight w:val="0"/>
      <w:marTop w:val="0"/>
      <w:marBottom w:val="0"/>
      <w:divBdr>
        <w:top w:val="none" w:sz="0" w:space="0" w:color="auto"/>
        <w:left w:val="none" w:sz="0" w:space="0" w:color="auto"/>
        <w:bottom w:val="none" w:sz="0" w:space="0" w:color="auto"/>
        <w:right w:val="none" w:sz="0" w:space="0" w:color="auto"/>
      </w:divBdr>
    </w:div>
    <w:div w:id="1873419212">
      <w:bodyDiv w:val="1"/>
      <w:marLeft w:val="0"/>
      <w:marRight w:val="0"/>
      <w:marTop w:val="0"/>
      <w:marBottom w:val="0"/>
      <w:divBdr>
        <w:top w:val="none" w:sz="0" w:space="0" w:color="auto"/>
        <w:left w:val="none" w:sz="0" w:space="0" w:color="auto"/>
        <w:bottom w:val="none" w:sz="0" w:space="0" w:color="auto"/>
        <w:right w:val="none" w:sz="0" w:space="0" w:color="auto"/>
      </w:divBdr>
    </w:div>
    <w:div w:id="2079008693">
      <w:bodyDiv w:val="1"/>
      <w:marLeft w:val="0"/>
      <w:marRight w:val="0"/>
      <w:marTop w:val="0"/>
      <w:marBottom w:val="0"/>
      <w:divBdr>
        <w:top w:val="none" w:sz="0" w:space="0" w:color="auto"/>
        <w:left w:val="none" w:sz="0" w:space="0" w:color="auto"/>
        <w:bottom w:val="none" w:sz="0" w:space="0" w:color="auto"/>
        <w:right w:val="none" w:sz="0" w:space="0" w:color="auto"/>
      </w:divBdr>
    </w:div>
    <w:div w:id="212496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freniere.com/champs.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BF051CFD-30FE-4723-AD37-31A4A706D983}">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476</Words>
  <Characters>2622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2006-07-01T16:19:00Z</dcterms:created>
  <dcterms:modified xsi:type="dcterms:W3CDTF">2006-08-20T13:56:00Z</dcterms:modified>
</cp:coreProperties>
</file>