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AF170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AF1704">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AF1704">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Nous sommes heureux d’avoir réussi à arriver à destination</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Que se passe-t-il avec Michael Schneider ? </w:t>
      </w:r>
      <w:r w:rsidR="00A43D63">
        <w:rPr>
          <w:rFonts w:ascii="Times New Roman" w:hAnsi="Times New Roman" w:cs="Times New Roman"/>
          <w:color w:val="000000" w:themeColor="text1"/>
          <w:sz w:val="24"/>
          <w:szCs w:val="24"/>
        </w:rPr>
        <w:t>Continue-t-il</w:t>
      </w:r>
      <w:r w:rsidR="00E730C3">
        <w:rPr>
          <w:rFonts w:ascii="Times New Roman" w:hAnsi="Times New Roman" w:cs="Times New Roman"/>
          <w:color w:val="000000" w:themeColor="text1"/>
          <w:sz w:val="24"/>
          <w:szCs w:val="24"/>
        </w:rPr>
        <w:t xml:space="preserve"> encore à vous crée des problèmes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Je rediscuterais de </w:t>
      </w:r>
      <w:r w:rsidR="00A43D63">
        <w:rPr>
          <w:rFonts w:ascii="Times New Roman" w:hAnsi="Times New Roman" w:cs="Times New Roman"/>
          <w:color w:val="000000" w:themeColor="text1"/>
          <w:sz w:val="24"/>
          <w:szCs w:val="24"/>
        </w:rPr>
        <w:t>cela</w:t>
      </w:r>
      <w:r w:rsidR="00E730C3">
        <w:rPr>
          <w:rFonts w:ascii="Times New Roman" w:hAnsi="Times New Roman" w:cs="Times New Roman"/>
          <w:color w:val="000000" w:themeColor="text1"/>
          <w:sz w:val="24"/>
          <w:szCs w:val="24"/>
        </w:rPr>
        <w:t xml:space="preserve"> plus tard, </w:t>
      </w:r>
      <w:r w:rsidR="00A43D63">
        <w:rPr>
          <w:rFonts w:ascii="Times New Roman" w:hAnsi="Times New Roman" w:cs="Times New Roman"/>
          <w:color w:val="000000" w:themeColor="text1"/>
          <w:sz w:val="24"/>
          <w:szCs w:val="24"/>
        </w:rPr>
        <w:t xml:space="preserve">je passe son cas en dernier. </w:t>
      </w:r>
      <w:r w:rsidR="00E730C3">
        <w:rPr>
          <w:rFonts w:ascii="Times New Roman" w:hAnsi="Times New Roman" w:cs="Times New Roman"/>
          <w:color w:val="000000" w:themeColor="text1"/>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Est-ce que je pourrais parler avec </w:t>
      </w:r>
      <w:r w:rsidR="00A43D63">
        <w:rPr>
          <w:rFonts w:ascii="Times New Roman" w:hAnsi="Times New Roman" w:cs="Times New Roman"/>
          <w:color w:val="000000" w:themeColor="text1"/>
          <w:sz w:val="24"/>
          <w:szCs w:val="24"/>
        </w:rPr>
        <w:t xml:space="preserve">Mademoiselle </w:t>
      </w:r>
      <w:r w:rsidR="00E730C3">
        <w:rPr>
          <w:rFonts w:ascii="Times New Roman" w:hAnsi="Times New Roman" w:cs="Times New Roman"/>
          <w:color w:val="000000" w:themeColor="text1"/>
          <w:sz w:val="24"/>
          <w:szCs w:val="24"/>
        </w:rPr>
        <w:t xml:space="preserve">Sandra Cromburg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Oui tout de suite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Sandra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Oui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C’est pour toi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Oui la NASA ? Oui nous avons marchés sur la lune. La carte lunaire oui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Vous avez découvert l’existence d’une partie dissimuler dans la lune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Oui j’en avais fait part à la NASA. Ce message révélait que les enfants devaient marchés sur la lune. J’ignore comment l’autre partie de la carte lunaire était là-bas.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C’est très étrange et nous allons y faire les recherches nécessaire</w:t>
      </w:r>
      <w:r w:rsidR="00A43D63">
        <w:rPr>
          <w:rFonts w:ascii="Times New Roman" w:hAnsi="Times New Roman" w:cs="Times New Roman"/>
          <w:color w:val="000000" w:themeColor="text1"/>
          <w:sz w:val="24"/>
          <w:szCs w:val="24"/>
        </w:rPr>
        <w:t>s dès que Libra sera de retour sur Terre.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Aucun problème, je vous repasse Monsieur Smith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C’est bon ! Nous retournons maintenant sur la Terre.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Parfait ! Je vais rendre la communication, nous vous souhaitons un bon retour de la part de toute l’équipe de la NASA.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Nous vous remercions. Vous faites du bon boulot !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Pendant ce temps, Michael Schneider retourne dans sa cabine en laissant Lord John Smith piloter Libra tout seul pour aller fumer une </w:t>
      </w:r>
      <w:r w:rsidR="00A43D63">
        <w:rPr>
          <w:rFonts w:ascii="Times New Roman" w:hAnsi="Times New Roman" w:cs="Times New Roman"/>
          <w:color w:val="000000" w:themeColor="text1"/>
          <w:sz w:val="24"/>
          <w:szCs w:val="24"/>
        </w:rPr>
        <w:t xml:space="preserve">petite </w:t>
      </w:r>
      <w:r w:rsidR="00E730C3">
        <w:rPr>
          <w:rFonts w:ascii="Times New Roman" w:hAnsi="Times New Roman" w:cs="Times New Roman"/>
          <w:color w:val="000000" w:themeColor="text1"/>
          <w:sz w:val="24"/>
          <w:szCs w:val="24"/>
        </w:rPr>
        <w:t xml:space="preserve">cigarette. Il est sur les nerfs et il craque. Cependant, même si tout va bien en apparence, ils ont oubliés qu’ils étaient entrés en collision avec le vaisseau interstellaire et là est le problème.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En effet, Libra risque de connaître des problèmes à n’importe quel moment étant donner que le choque fût violent pour l’un comme pour l’autre ayant connu des secousses turbulentes ce qui reste d’avantage nuisible au bon fonctionnement des machines.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L’ordinateur</w:t>
      </w:r>
      <w:r w:rsidR="00A43D63">
        <w:rPr>
          <w:rFonts w:ascii="Times New Roman" w:hAnsi="Times New Roman" w:cs="Times New Roman"/>
          <w:color w:val="000000" w:themeColor="text1"/>
          <w:sz w:val="24"/>
          <w:szCs w:val="24"/>
        </w:rPr>
        <w:t>, lui,</w:t>
      </w:r>
      <w:r w:rsidR="00E730C3">
        <w:rPr>
          <w:rFonts w:ascii="Times New Roman" w:hAnsi="Times New Roman" w:cs="Times New Roman"/>
          <w:color w:val="000000" w:themeColor="text1"/>
          <w:sz w:val="24"/>
          <w:szCs w:val="24"/>
        </w:rPr>
        <w:t xml:space="preserve"> fonctionne bien mais quelque chose est endommagé sur Libra et personne ne s’en ai rendu compte.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On peut supposer qu’</w:t>
      </w:r>
      <w:r w:rsidR="00C95E38">
        <w:rPr>
          <w:rFonts w:ascii="Times New Roman" w:hAnsi="Times New Roman" w:cs="Times New Roman"/>
          <w:color w:val="000000" w:themeColor="text1"/>
          <w:sz w:val="24"/>
          <w:szCs w:val="24"/>
        </w:rPr>
        <w:t>ils feront alors un atterrissage</w:t>
      </w:r>
      <w:r w:rsidR="00E730C3">
        <w:rPr>
          <w:rFonts w:ascii="Times New Roman" w:hAnsi="Times New Roman" w:cs="Times New Roman"/>
          <w:color w:val="000000" w:themeColor="text1"/>
          <w:sz w:val="24"/>
          <w:szCs w:val="24"/>
        </w:rPr>
        <w:t xml:space="preserve"> en catastrophe exactement comme le vaisseau interstellaire. Ils ont eu de la chance de pouvoir quitter la lune aussi facilement car avec la pièce endommagé, ils auraient du y rester depuis longtemps. </w:t>
      </w:r>
    </w:p>
    <w:p>
      <w:pPr>
        <w:pStyle w:val="ListParagraph"/>
        <w:spacing w:after="0" w:line="240" w:lineRule="auto"/>
        <w:ind w:left="709" w:firstLine="11"/>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Dès lors, la chance peut tourner…</w:t>
      </w:r>
    </w:p>
    <w:p>
      <w:pPr>
        <w:pStyle w:val="ListParagraph"/>
        <w:spacing w:after="0" w:line="240" w:lineRule="auto"/>
        <w:ind w:left="0" w:firstLine="720"/>
        <w:jc w:val="both"/>
        <w:rPr>
          <w:rFonts w:ascii="Times New Roman" w:hAnsi="Times New Roman" w:cs="Times New Roman"/>
          <w:color w:val="000000" w:themeColor="text1"/>
          <w:sz w:val="24"/>
          <w:szCs w:val="24"/>
        </w:rPr>
      </w:pPr>
      <w:r w:rsidR="00E730C3">
        <w:rPr>
          <w:rFonts w:ascii="Times New Roman" w:hAnsi="Times New Roman" w:cs="Times New Roman"/>
          <w:color w:val="000000" w:themeColor="text1"/>
          <w:sz w:val="24"/>
          <w:szCs w:val="24"/>
        </w:rPr>
        <w:t xml:space="preserve">Néanmoins, avec le corps robuste de Lord John Smith, il n’est pas dit que Libra connaitra le même sort </w:t>
      </w:r>
      <w:r w:rsidR="00A43D63">
        <w:rPr>
          <w:rFonts w:ascii="Times New Roman" w:hAnsi="Times New Roman" w:cs="Times New Roman"/>
          <w:color w:val="000000" w:themeColor="text1"/>
          <w:sz w:val="24"/>
          <w:szCs w:val="24"/>
        </w:rPr>
        <w:t xml:space="preserve">tragique </w:t>
      </w:r>
      <w:r w:rsidR="00E730C3">
        <w:rPr>
          <w:rFonts w:ascii="Times New Roman" w:hAnsi="Times New Roman" w:cs="Times New Roman"/>
          <w:color w:val="000000" w:themeColor="text1"/>
          <w:sz w:val="24"/>
          <w:szCs w:val="24"/>
        </w:rPr>
        <w:t xml:space="preserve">que le vaisseau </w:t>
      </w:r>
      <w:r w:rsidR="00A43D63">
        <w:rPr>
          <w:rFonts w:ascii="Times New Roman" w:hAnsi="Times New Roman" w:cs="Times New Roman"/>
          <w:color w:val="000000" w:themeColor="text1"/>
          <w:sz w:val="24"/>
          <w:szCs w:val="24"/>
        </w:rPr>
        <w:t>interstellaire. Sait-on jamais ?</w:t>
      </w:r>
      <w:r w:rsidR="00E730C3">
        <w:rPr>
          <w:rFonts w:ascii="Times New Roman" w:hAnsi="Times New Roman" w:cs="Times New Roman"/>
          <w:color w:val="000000" w:themeColor="text1"/>
          <w:sz w:val="24"/>
          <w:szCs w:val="24"/>
        </w:rPr>
        <w:t xml:space="preserve"> Un miracle est toujours possible et l’habilité de l’homme pourrait bien changer le cours </w:t>
      </w:r>
      <w:r w:rsidR="00A43D63">
        <w:rPr>
          <w:rFonts w:ascii="Times New Roman" w:hAnsi="Times New Roman" w:cs="Times New Roman"/>
          <w:color w:val="000000" w:themeColor="text1"/>
          <w:sz w:val="24"/>
          <w:szCs w:val="24"/>
        </w:rPr>
        <w:t>de l’histoire</w:t>
      </w:r>
      <w:r w:rsidR="00E730C3">
        <w:rPr>
          <w:rFonts w:ascii="Times New Roman" w:hAnsi="Times New Roman" w:cs="Times New Roman"/>
          <w:color w:val="000000" w:themeColor="text1"/>
          <w:sz w:val="24"/>
          <w:szCs w:val="24"/>
        </w:rPr>
        <w:t xml:space="preserve">. Sur la Terre, Catherine Jena Dubois </w:t>
      </w:r>
      <w:r w:rsidR="00A43D63">
        <w:rPr>
          <w:rFonts w:ascii="Times New Roman" w:hAnsi="Times New Roman" w:cs="Times New Roman"/>
          <w:color w:val="000000" w:themeColor="text1"/>
          <w:sz w:val="24"/>
          <w:szCs w:val="24"/>
        </w:rPr>
        <w:t xml:space="preserve">veut </w:t>
      </w:r>
      <w:r w:rsidR="00E730C3">
        <w:rPr>
          <w:rFonts w:ascii="Times New Roman" w:hAnsi="Times New Roman" w:cs="Times New Roman"/>
          <w:color w:val="000000" w:themeColor="text1"/>
          <w:sz w:val="24"/>
          <w:szCs w:val="24"/>
        </w:rPr>
        <w:t>tente</w:t>
      </w:r>
      <w:r w:rsidR="00A43D63">
        <w:rPr>
          <w:rFonts w:ascii="Times New Roman" w:hAnsi="Times New Roman" w:cs="Times New Roman"/>
          <w:color w:val="000000" w:themeColor="text1"/>
          <w:sz w:val="24"/>
          <w:szCs w:val="24"/>
        </w:rPr>
        <w:t>r</w:t>
      </w:r>
      <w:r w:rsidR="00E730C3">
        <w:rPr>
          <w:rFonts w:ascii="Times New Roman" w:hAnsi="Times New Roman" w:cs="Times New Roman"/>
          <w:color w:val="000000" w:themeColor="text1"/>
          <w:sz w:val="24"/>
          <w:szCs w:val="24"/>
        </w:rPr>
        <w:t xml:space="preserve"> une évasion</w:t>
      </w:r>
      <w:r w:rsidR="00A43D63">
        <w:rPr>
          <w:rFonts w:ascii="Times New Roman" w:hAnsi="Times New Roman" w:cs="Times New Roman"/>
          <w:color w:val="000000" w:themeColor="text1"/>
          <w:sz w:val="24"/>
          <w:szCs w:val="24"/>
        </w:rPr>
        <w:t xml:space="preserve"> pas plus tard que ce soir. E</w:t>
      </w:r>
      <w:r w:rsidR="00E730C3">
        <w:rPr>
          <w:rFonts w:ascii="Times New Roman" w:hAnsi="Times New Roman" w:cs="Times New Roman"/>
          <w:color w:val="000000" w:themeColor="text1"/>
          <w:sz w:val="24"/>
          <w:szCs w:val="24"/>
        </w:rPr>
        <w:t>lle a demandé à son amie de lu</w:t>
      </w:r>
      <w:r w:rsidR="00C95E38">
        <w:rPr>
          <w:rFonts w:ascii="Times New Roman" w:hAnsi="Times New Roman" w:cs="Times New Roman"/>
          <w:color w:val="000000" w:themeColor="text1"/>
          <w:sz w:val="24"/>
          <w:szCs w:val="24"/>
        </w:rPr>
        <w:t>i préparé</w:t>
      </w:r>
      <w:r w:rsidR="00A43D63">
        <w:rPr>
          <w:rFonts w:ascii="Times New Roman" w:hAnsi="Times New Roman" w:cs="Times New Roman"/>
          <w:color w:val="000000" w:themeColor="text1"/>
          <w:sz w:val="24"/>
          <w:szCs w:val="24"/>
        </w:rPr>
        <w:t>e</w:t>
      </w:r>
      <w:r w:rsidR="00E730C3">
        <w:rPr>
          <w:rFonts w:ascii="Times New Roman" w:hAnsi="Times New Roman" w:cs="Times New Roman"/>
          <w:color w:val="000000" w:themeColor="text1"/>
          <w:sz w:val="24"/>
          <w:szCs w:val="24"/>
        </w:rPr>
        <w:t xml:space="preserve"> des armes coupant</w:t>
      </w:r>
      <w:r w:rsidR="00C95E38">
        <w:rPr>
          <w:rFonts w:ascii="Times New Roman" w:hAnsi="Times New Roman" w:cs="Times New Roman"/>
          <w:color w:val="000000" w:themeColor="text1"/>
          <w:sz w:val="24"/>
          <w:szCs w:val="24"/>
        </w:rPr>
        <w:t>e</w:t>
      </w:r>
      <w:r w:rsidR="00A43D63">
        <w:rPr>
          <w:rFonts w:ascii="Times New Roman" w:hAnsi="Times New Roman" w:cs="Times New Roman"/>
          <w:color w:val="000000" w:themeColor="text1"/>
          <w:sz w:val="24"/>
          <w:szCs w:val="24"/>
        </w:rPr>
        <w:t xml:space="preserve">s pouvant l’aider à s’échapper facilement.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730C3" w:rsidRPr="00C95E38">
        <w:rPr>
          <w:rFonts w:ascii="Times New Roman" w:hAnsi="Times New Roman" w:cs="Times New Roman"/>
          <w:sz w:val="24"/>
          <w:szCs w:val="24"/>
        </w:rPr>
        <w:t xml:space="preserve">Elle est prête à en venir aux moyens les plus extrêmes pour avoir la liberté. Comment </w:t>
      </w:r>
      <w:r w:rsidR="00C95E38" w:rsidRPr="00C95E38">
        <w:rPr>
          <w:rFonts w:ascii="Times New Roman" w:hAnsi="Times New Roman" w:cs="Times New Roman"/>
          <w:sz w:val="24"/>
          <w:szCs w:val="24"/>
        </w:rPr>
        <w:t>réussiras-t-elle à s’en sortir indemne ? Elle joue à un jeu dangereux et elle en est consciente mais elle veut absolument revoir Michael Schneider qui en est de même pour lui. De leur côté, Sarah et Erang Jones retourne à la NASA pour demander des informations sur la navette Libra. Ils veulent les prévenir que c’est à cause de cette navette qu’ils sont obligés d’attendre que le vaisseau interstellaire veuille bien redémarrer</w:t>
      </w:r>
      <w:r w:rsidR="00A43D63">
        <w:rPr>
          <w:rFonts w:ascii="Times New Roman" w:hAnsi="Times New Roman" w:cs="Times New Roman"/>
          <w:sz w:val="24"/>
          <w:szCs w:val="24"/>
        </w:rPr>
        <w:t xml:space="preserve">. </w:t>
      </w:r>
    </w:p>
    <w:sectPr w:rsidR="00AF2C4C" w:rsidSect="000055F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85D1C">
        <w:separator/>
      </w:r>
    </w:p>
  </w:endnote>
  <w:endnote w:type="continuationSeparator" w:id="1">
    <w:p>
      <w:pPr>
        <w:spacing w:after="0" w:line="240" w:lineRule="auto"/>
      </w:pPr>
      <w:r w:rsidR="00D85D1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F1704">
      <w:t>265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85D1C">
        <w:separator/>
      </w:r>
    </w:p>
  </w:footnote>
  <w:footnote w:type="continuationSeparator" w:id="1">
    <w:p>
      <w:pPr>
        <w:spacing w:after="0" w:line="240" w:lineRule="auto"/>
      </w:pPr>
      <w:r w:rsidR="00D85D1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BF52B0C"/>
    <w:multiLevelType w:val="hybridMultilevel"/>
    <w:tmpl w:val="54CA5802"/>
    <w:lvl w:ilvl="0" w:tplc="5672D50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AF1704"/>
    <w:rsid w:val="000055F2"/>
    <w:rsid w:val="00851372"/>
    <w:rsid w:val="008C2050"/>
    <w:rsid w:val="00A43D63"/>
    <w:rsid w:val="00AF1704"/>
    <w:rsid w:val="00AF2C4C"/>
    <w:rsid w:val="00C95E38"/>
    <w:rsid w:val="00D85D1C"/>
    <w:rsid w:val="00E730C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055F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F170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F1704"/>
  </w:style>
  <w:style w:type="paragraph" w:styleId="Pieddepage">
    <w:name w:val="footer"/>
    <w:basedOn w:val="Normal"/>
    <w:link w:val="PieddepageCar"/>
    <w:uiPriority w:val="99"/>
    <w:semiHidden/>
    <w:unhideWhenUsed/>
    <w:rsid w:val="00AF170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F1704"/>
  </w:style>
  <w:style w:type="paragraph" w:styleId="Textedebulles">
    <w:name w:val="Balloon Text"/>
    <w:basedOn w:val="Normal"/>
    <w:link w:val="TextedebullesCar"/>
    <w:uiPriority w:val="99"/>
    <w:semiHidden/>
    <w:unhideWhenUsed/>
    <w:rsid w:val="00AF17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F1704"/>
    <w:rPr>
      <w:rFonts w:ascii="Tahoma" w:hAnsi="Tahoma" w:cs="Tahoma"/>
      <w:sz w:val="16"/>
      <w:szCs w:val="16"/>
    </w:rPr>
  </w:style>
  <w:style w:type="paragraph" w:styleId="ListParagraph">
    <w:name w:val="List Paragraph"/>
    <w:basedOn w:val="Normal"/>
    <w:uiPriority w:val="34"/>
    <w:qFormat/>
    <w:rsid w:val="00E730C3"/>
    <w:pPr>
      <w:ind w:left="720"/>
      <w:contextualSpacing/>
    </w:pPr>
  </w:style>
</w:styles>
</file>

<file path=word/webSettings.xml><?xml version="1.0" encoding="utf-8"?>
<w:webSettings xmlns:r="http://schemas.openxmlformats.org/officeDocument/2006/relationships" xmlns:w="http://schemas.openxmlformats.org/wordprocessingml/2006/3/main">
  <w:divs>
    <w:div w:id="140437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471</Words>
  <Characters>2594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2006-08-25T12:32:00Z</dcterms:created>
  <dcterms:modified xsi:type="dcterms:W3CDTF">2006-08-25T17:19:00Z</dcterms:modified>
</cp:coreProperties>
</file>