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A326D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A326D2">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A326D2">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934050">
        <w:t xml:space="preserve">La nouvelle directrice demande le calme et se refuse d’avoir des problèmes avec les deux enfants qui ont marqués la légende. </w:t>
      </w:r>
    </w:p>
    <w:p>
      <w:pPr>
        <w:pStyle w:val="NormalWeb"/>
        <w:numPr>
          <w:ilvl w:val="0"/>
          <w:numId w:val="1"/>
        </w:numPr>
        <w:spacing w:before="0" w:beforeAutospacing="0" w:after="0" w:afterAutospacing="0"/>
        <w:ind w:left="851" w:hanging="142"/>
        <w:jc w:val="both"/>
      </w:pPr>
      <w:r w:rsidR="00934050">
        <w:t xml:space="preserve">Ce sont des humains Madame ! </w:t>
      </w:r>
    </w:p>
    <w:p>
      <w:pPr>
        <w:pStyle w:val="NormalWeb"/>
        <w:numPr>
          <w:ilvl w:val="0"/>
          <w:numId w:val="1"/>
        </w:numPr>
        <w:spacing w:before="0" w:beforeAutospacing="0" w:after="0" w:afterAutospacing="0"/>
        <w:ind w:left="851" w:hanging="142"/>
        <w:jc w:val="both"/>
      </w:pPr>
      <w:r w:rsidR="00934050">
        <w:t xml:space="preserve">Silence jeune homme dit-elle d’un ton sec ! Tant que Madame Dubois était dans cet établissement, vous pouviez faire ce que vous voulez mais plus maintenant. D’ailleurs, j’ai appris son décès </w:t>
      </w:r>
      <w:r w:rsidR="00C262FA">
        <w:t>accidentel</w:t>
      </w:r>
      <w:r w:rsidR="00934050">
        <w:t xml:space="preserve">, paix à son âme ! </w:t>
      </w:r>
    </w:p>
    <w:p>
      <w:pPr>
        <w:pStyle w:val="NormalWeb"/>
        <w:numPr>
          <w:ilvl w:val="0"/>
          <w:numId w:val="1"/>
        </w:numPr>
        <w:spacing w:before="0" w:beforeAutospacing="0" w:after="0" w:afterAutospacing="0"/>
        <w:ind w:left="851" w:hanging="142"/>
        <w:jc w:val="both"/>
      </w:pPr>
      <w:r w:rsidR="00934050">
        <w:t xml:space="preserve">Oui Madame, elle était recherchée, elle avait était condamnée à la peine capitale. </w:t>
      </w:r>
    </w:p>
    <w:p>
      <w:pPr>
        <w:pStyle w:val="NormalWeb"/>
        <w:numPr>
          <w:ilvl w:val="0"/>
          <w:numId w:val="1"/>
        </w:numPr>
        <w:spacing w:before="0" w:beforeAutospacing="0" w:after="0" w:afterAutospacing="0"/>
        <w:ind w:left="851" w:hanging="142"/>
        <w:jc w:val="both"/>
      </w:pPr>
      <w:r w:rsidR="00934050">
        <w:t xml:space="preserve">De toute manière, j’ai entendu dire qu’elle avait eu beaucoup de problèmes. </w:t>
      </w:r>
    </w:p>
    <w:p>
      <w:pPr>
        <w:pStyle w:val="NormalWeb"/>
        <w:numPr>
          <w:ilvl w:val="0"/>
          <w:numId w:val="1"/>
        </w:numPr>
        <w:spacing w:before="0" w:beforeAutospacing="0" w:after="0" w:afterAutospacing="0"/>
        <w:ind w:left="851" w:hanging="142"/>
        <w:jc w:val="both"/>
      </w:pPr>
      <w:r w:rsidR="00934050">
        <w:t xml:space="preserve">Oui Madame, avec la justice Madame, elle est décédé en même temps qu’un astronaute. </w:t>
      </w:r>
    </w:p>
    <w:p>
      <w:pPr>
        <w:pStyle w:val="NormalWeb"/>
        <w:numPr>
          <w:ilvl w:val="0"/>
          <w:numId w:val="1"/>
        </w:numPr>
        <w:spacing w:before="0" w:beforeAutospacing="0" w:after="0" w:afterAutospacing="0"/>
        <w:ind w:left="851" w:hanging="142"/>
        <w:jc w:val="both"/>
      </w:pPr>
      <w:r w:rsidR="00934050">
        <w:t xml:space="preserve">Monsieur Michael Schneider ? Oui je suis informé, vous savez les médias disent tout. </w:t>
      </w:r>
    </w:p>
    <w:p>
      <w:pPr>
        <w:pStyle w:val="NormalWeb"/>
        <w:numPr>
          <w:ilvl w:val="0"/>
          <w:numId w:val="1"/>
        </w:numPr>
        <w:spacing w:before="0" w:beforeAutospacing="0" w:after="0" w:afterAutospacing="0"/>
        <w:ind w:left="851" w:hanging="142"/>
        <w:jc w:val="both"/>
      </w:pPr>
      <w:r w:rsidR="00934050">
        <w:t>Nous le savons à nos dépends Madame Schwitz…</w:t>
      </w:r>
    </w:p>
    <w:p>
      <w:pPr>
        <w:pStyle w:val="NormalWeb"/>
        <w:numPr>
          <w:ilvl w:val="0"/>
          <w:numId w:val="1"/>
        </w:numPr>
        <w:spacing w:before="0" w:beforeAutospacing="0" w:after="0" w:afterAutospacing="0"/>
        <w:ind w:left="851" w:hanging="142"/>
        <w:jc w:val="both"/>
      </w:pPr>
      <w:r w:rsidR="00934050">
        <w:t>Madame Schwitzber oui ?</w:t>
      </w:r>
    </w:p>
    <w:p>
      <w:pPr>
        <w:pStyle w:val="NormalWeb"/>
        <w:numPr>
          <w:ilvl w:val="0"/>
          <w:numId w:val="1"/>
        </w:numPr>
        <w:spacing w:before="0" w:beforeAutospacing="0" w:after="0" w:afterAutospacing="0"/>
        <w:ind w:left="851" w:hanging="142"/>
        <w:jc w:val="both"/>
      </w:pPr>
      <w:r w:rsidR="00934050">
        <w:t xml:space="preserve">Votre nom de famille n’est pas facile à prononcer. </w:t>
      </w:r>
    </w:p>
    <w:p>
      <w:pPr>
        <w:pStyle w:val="NormalWeb"/>
        <w:numPr>
          <w:ilvl w:val="0"/>
          <w:numId w:val="1"/>
        </w:numPr>
        <w:spacing w:before="0" w:beforeAutospacing="0" w:after="0" w:afterAutospacing="0"/>
        <w:ind w:left="851" w:hanging="142"/>
        <w:jc w:val="both"/>
      </w:pPr>
      <w:r w:rsidR="00934050">
        <w:t xml:space="preserve">Vous avez qu’à dire tout simplement Madame Gisèle, il est vrai que mon nom de famille n’est pas facile. </w:t>
      </w:r>
    </w:p>
    <w:p>
      <w:pPr>
        <w:pStyle w:val="NormalWeb"/>
        <w:numPr>
          <w:ilvl w:val="0"/>
          <w:numId w:val="1"/>
        </w:numPr>
        <w:spacing w:before="0" w:beforeAutospacing="0" w:after="0" w:afterAutospacing="0"/>
        <w:ind w:left="851" w:hanging="142"/>
        <w:jc w:val="both"/>
      </w:pPr>
      <w:r w:rsidR="00934050">
        <w:t xml:space="preserve">Sans vouloir vous offenser Madame, êtes-vous russe ? </w:t>
      </w:r>
    </w:p>
    <w:p>
      <w:pPr>
        <w:pStyle w:val="NormalWeb"/>
        <w:numPr>
          <w:ilvl w:val="0"/>
          <w:numId w:val="1"/>
        </w:numPr>
        <w:spacing w:before="0" w:beforeAutospacing="0" w:after="0" w:afterAutospacing="0"/>
        <w:ind w:left="851" w:hanging="142"/>
        <w:jc w:val="both"/>
      </w:pPr>
      <w:r w:rsidR="00934050">
        <w:t>Exactement je suis née en Russie, mes parents et mes arrières parents sont Russes.</w:t>
      </w:r>
    </w:p>
    <w:p>
      <w:pPr>
        <w:pStyle w:val="NormalWeb"/>
        <w:numPr>
          <w:ilvl w:val="0"/>
          <w:numId w:val="1"/>
        </w:numPr>
        <w:spacing w:before="0" w:beforeAutospacing="0" w:after="0" w:afterAutospacing="0"/>
        <w:ind w:left="851" w:hanging="142"/>
        <w:jc w:val="both"/>
      </w:pPr>
      <w:r w:rsidR="00934050">
        <w:t>J’aime beaucoup la Russie dit Sandra, je trouve qu’elle a un côté très nostalgique</w:t>
      </w:r>
    </w:p>
    <w:p>
      <w:pPr>
        <w:pStyle w:val="NormalWeb"/>
        <w:numPr>
          <w:ilvl w:val="0"/>
          <w:numId w:val="1"/>
        </w:numPr>
        <w:spacing w:before="0" w:beforeAutospacing="0" w:after="0" w:afterAutospacing="0"/>
        <w:ind w:left="851" w:hanging="142"/>
        <w:jc w:val="both"/>
      </w:pPr>
      <w:r w:rsidR="00934050">
        <w:t xml:space="preserve">Arrête répond Thorn, tu rapportes tout à la philosophie ! </w:t>
      </w:r>
    </w:p>
    <w:p>
      <w:pPr>
        <w:pStyle w:val="NormalWeb"/>
        <w:numPr>
          <w:ilvl w:val="0"/>
          <w:numId w:val="1"/>
        </w:numPr>
        <w:spacing w:before="0" w:beforeAutospacing="0" w:after="0" w:afterAutospacing="0"/>
        <w:ind w:left="851" w:hanging="142"/>
        <w:jc w:val="both"/>
      </w:pPr>
      <w:r w:rsidR="00934050">
        <w:t xml:space="preserve">Que veux-tu mon ami ? Je suis une scientifique moi ! </w:t>
      </w:r>
    </w:p>
    <w:p>
      <w:pPr>
        <w:pStyle w:val="NormalWeb"/>
        <w:spacing w:before="0" w:beforeAutospacing="0" w:after="0" w:afterAutospacing="0"/>
        <w:ind w:firstLine="720"/>
        <w:jc w:val="both"/>
      </w:pPr>
      <w:r w:rsidR="00934050">
        <w:t>Les jeunes se mettent à rire et l’ambiance est plutôt bon enfant. Quand Carl entre, c’est le silence puisqu’il demande aux enfants de retourner dans leur maison car le prochain tremblement de Terre doit être imminent.</w:t>
      </w:r>
    </w:p>
    <w:p>
      <w:pPr>
        <w:pStyle w:val="NormalWeb"/>
        <w:numPr>
          <w:ilvl w:val="0"/>
          <w:numId w:val="1"/>
        </w:numPr>
        <w:spacing w:before="0" w:beforeAutospacing="0" w:after="0" w:afterAutospacing="0"/>
        <w:ind w:left="851" w:hanging="142"/>
        <w:jc w:val="both"/>
      </w:pPr>
      <w:r w:rsidR="00934050">
        <w:t>J’ai étais heureuse de vous revoir en tout cas en vrai et non pas en clinique</w:t>
      </w:r>
    </w:p>
    <w:p>
      <w:pPr>
        <w:pStyle w:val="NormalWeb"/>
        <w:numPr>
          <w:ilvl w:val="0"/>
          <w:numId w:val="1"/>
        </w:numPr>
        <w:spacing w:before="0" w:beforeAutospacing="0" w:after="0" w:afterAutospacing="0"/>
        <w:ind w:left="851" w:hanging="142"/>
        <w:jc w:val="both"/>
      </w:pPr>
      <w:r w:rsidR="00934050">
        <w:t>Nous avons était aussi enchantée de faire votre connaissance d’une manière générale.</w:t>
      </w:r>
    </w:p>
    <w:p>
      <w:pPr>
        <w:pStyle w:val="NormalWeb"/>
        <w:numPr>
          <w:ilvl w:val="0"/>
          <w:numId w:val="1"/>
        </w:numPr>
        <w:spacing w:before="0" w:beforeAutospacing="0" w:after="0" w:afterAutospacing="0"/>
        <w:ind w:left="851" w:hanging="142"/>
        <w:jc w:val="both"/>
      </w:pPr>
      <w:r w:rsidR="00934050">
        <w:t xml:space="preserve">Nous comptons sur vous deux pour éliminer le soleil rouge. </w:t>
      </w:r>
    </w:p>
    <w:p>
      <w:pPr>
        <w:pStyle w:val="NormalWeb"/>
        <w:numPr>
          <w:ilvl w:val="0"/>
          <w:numId w:val="1"/>
        </w:numPr>
        <w:spacing w:before="0" w:beforeAutospacing="0" w:after="0" w:afterAutospacing="0"/>
        <w:ind w:left="851" w:hanging="142"/>
        <w:jc w:val="both"/>
      </w:pPr>
      <w:r w:rsidR="00934050">
        <w:t xml:space="preserve">Ne vous inquiétez pas, nous ramènerons la paix et l’équilibre du monde </w:t>
      </w:r>
    </w:p>
    <w:p>
      <w:pPr>
        <w:pStyle w:val="NormalWeb"/>
        <w:numPr>
          <w:ilvl w:val="0"/>
          <w:numId w:val="1"/>
        </w:numPr>
        <w:spacing w:before="0" w:beforeAutospacing="0" w:after="0" w:afterAutospacing="0"/>
        <w:ind w:left="851" w:hanging="142"/>
        <w:jc w:val="both"/>
      </w:pPr>
      <w:r w:rsidR="00934050">
        <w:t xml:space="preserve">Nous comptons sur vous deux ! Vous êtes les enfants de demain, ne l’oubliez-pas ! </w:t>
      </w:r>
    </w:p>
    <w:p>
      <w:pPr>
        <w:pStyle w:val="NormalWeb"/>
        <w:numPr>
          <w:ilvl w:val="0"/>
          <w:numId w:val="1"/>
        </w:numPr>
        <w:spacing w:before="0" w:beforeAutospacing="0" w:after="0" w:afterAutospacing="0"/>
        <w:ind w:left="851" w:hanging="142"/>
        <w:jc w:val="both"/>
      </w:pPr>
      <w:r w:rsidR="00934050">
        <w:t xml:space="preserve">Nous ne l’oublierons pas, nous vous remercions. </w:t>
      </w:r>
    </w:p>
    <w:p>
      <w:pPr>
        <w:pStyle w:val="NormalWeb"/>
        <w:numPr>
          <w:ilvl w:val="0"/>
          <w:numId w:val="1"/>
        </w:numPr>
        <w:spacing w:before="0" w:beforeAutospacing="0" w:after="0" w:afterAutospacing="0"/>
        <w:ind w:left="851" w:hanging="142"/>
        <w:jc w:val="both"/>
      </w:pPr>
      <w:r w:rsidR="00934050">
        <w:t>A bientôt alors !</w:t>
      </w:r>
    </w:p>
    <w:p>
      <w:pPr>
        <w:pStyle w:val="NormalWeb"/>
        <w:numPr>
          <w:ilvl w:val="0"/>
          <w:numId w:val="1"/>
        </w:numPr>
        <w:spacing w:before="0" w:beforeAutospacing="0" w:after="0" w:afterAutospacing="0"/>
        <w:ind w:left="851" w:hanging="142"/>
        <w:jc w:val="both"/>
      </w:pPr>
      <w:r w:rsidR="00934050">
        <w:t xml:space="preserve">A bientôt Madame </w:t>
      </w:r>
    </w:p>
    <w:p>
      <w:pPr>
        <w:spacing w:after="0" w:line="240" w:lineRule="auto"/>
        <w:ind w:firstLine="708"/>
        <w:jc w:val="both"/>
        <w:rPr>
          <w:rFonts w:ascii="Times New Roman" w:hAnsi="Times New Roman" w:cs="Times New Roman"/>
          <w:sz w:val="24"/>
          <w:szCs w:val="24"/>
        </w:rPr>
      </w:pPr>
      <w:r w:rsidR="00934050">
        <w:rPr>
          <w:rFonts w:ascii="Times New Roman" w:hAnsi="Times New Roman" w:cs="Times New Roman"/>
          <w:sz w:val="24"/>
          <w:szCs w:val="24"/>
        </w:rPr>
        <w:t xml:space="preserve">En ayant revu les deux enfants, les deux mythes comme on les surnomme aujourd’hui, le grand de troisième s’est abaissé à s’excuser pour ce qui s’est passé mais les attends au tournant pour leur faire regretter cette mise en scène. On a beau chasser le naturel, il revient et reviendra toujours au galop dit-on. Voilà un proverbe qui s’avère bien exact. De leur côté, Cassandra et Sonia parlent ensemble et les deux femmes apprennent à se connaître en parlant beaucoup ensemble. Elles font connaissance l’une par rapport à l’autre et essaye de se découvrir à travers une conversation longue et détendue. La mère de Thorn raconte comment elle est </w:t>
      </w:r>
      <w:r w:rsidR="00C262FA">
        <w:rPr>
          <w:rFonts w:ascii="Times New Roman" w:hAnsi="Times New Roman" w:cs="Times New Roman"/>
          <w:sz w:val="24"/>
          <w:szCs w:val="24"/>
        </w:rPr>
        <w:t>tombé</w:t>
      </w:r>
      <w:r w:rsidR="00934050">
        <w:rPr>
          <w:rFonts w:ascii="Times New Roman" w:hAnsi="Times New Roman" w:cs="Times New Roman"/>
          <w:sz w:val="24"/>
          <w:szCs w:val="24"/>
        </w:rPr>
        <w:t xml:space="preserve"> dans la dépression et la raison pour laquelle elle a finit par suivre un psychologue, le docteur Eliezer. Tandis que Sonia raconte aussi ses nombreux déboires du passés, les bars mal fréquentés et ce qu’elle faisait pour faire à ce que son mari garde sa place à son travail. </w:t>
      </w:r>
      <w:r w:rsidR="00C262FA">
        <w:rPr>
          <w:rFonts w:ascii="Times New Roman" w:hAnsi="Times New Roman" w:cs="Times New Roman"/>
          <w:sz w:val="24"/>
          <w:szCs w:val="24"/>
        </w:rPr>
        <w:t>Il a perdu encore son emploi et récemment, il vient d’en retrouver un autre puis il l’a reperdu. Bref, Sonia en a assez d’avoir un mari qui n’est pas capable de garder sa place...</w:t>
      </w:r>
    </w:p>
    <w:sectPr w:rsidR="00BD63B3" w:rsidRPr="00934050" w:rsidSect="00BD63B3">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C0923">
        <w:separator/>
      </w:r>
    </w:p>
  </w:endnote>
  <w:endnote w:type="continuationSeparator" w:id="1">
    <w:p>
      <w:pPr>
        <w:spacing w:after="0" w:line="240" w:lineRule="auto"/>
      </w:pPr>
      <w:r w:rsidR="007C0923">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326D2">
      <w:t>560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C0923">
        <w:separator/>
      </w:r>
    </w:p>
  </w:footnote>
  <w:footnote w:type="continuationSeparator" w:id="1">
    <w:p>
      <w:pPr>
        <w:spacing w:after="0" w:line="240" w:lineRule="auto"/>
      </w:pPr>
      <w:r w:rsidR="007C092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A46634A"/>
    <w:multiLevelType w:val="hybridMultilevel"/>
    <w:tmpl w:val="F386ED90"/>
    <w:lvl w:ilvl="0" w:tplc="0A3E606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A326D2"/>
    <w:rsid w:val="007C0923"/>
    <w:rsid w:val="00934050"/>
    <w:rsid w:val="00A326D2"/>
    <w:rsid w:val="00B96013"/>
    <w:rsid w:val="00BD63B3"/>
    <w:rsid w:val="00C262F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D63B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326D2"/>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A326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326D2"/>
  </w:style>
  <w:style w:type="paragraph" w:styleId="Pieddepage">
    <w:name w:val="footer"/>
    <w:basedOn w:val="Normal"/>
    <w:link w:val="PieddepageCar"/>
    <w:uiPriority w:val="99"/>
    <w:semiHidden/>
    <w:unhideWhenUsed/>
    <w:rsid w:val="00A326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326D2"/>
  </w:style>
  <w:style w:type="paragraph" w:styleId="Textedebulles">
    <w:name w:val="Balloon Text"/>
    <w:basedOn w:val="Normal"/>
    <w:link w:val="TextedebullesCar"/>
    <w:uiPriority w:val="99"/>
    <w:semiHidden/>
    <w:unhideWhenUsed/>
    <w:rsid w:val="00A326D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26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7599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476</Words>
  <Characters>2624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2006-09-10T19:33:00Z</dcterms:created>
  <dcterms:modified xsi:type="dcterms:W3CDTF">2006-09-11T12:56:00Z</dcterms:modified>
</cp:coreProperties>
</file>