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A2521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A2521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1A2521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D63D75" w:rsidRPr="00D63D75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D63D75" w:rsidRPr="00D63D75">
          <w:rPr>
            <w:rStyle w:val="Lienhypertexte"/>
            <w:color w:val="000000" w:themeColor="text1"/>
            <w:lang w:val="en-US"/>
          </w:rPr>
          <w:t>HD 114783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D63D75" w:rsidRPr="00D63D75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D63D75" w:rsidRPr="00D63D75">
        <w:rPr>
          <w:b/>
          <w:bCs/>
          <w:color w:val="000000" w:themeColor="text1"/>
          <w:lang w:val="en-US"/>
        </w:rPr>
        <w:t xml:space="preserve"> : </w:t>
      </w:r>
      <w:r w:rsidR="00D63D75" w:rsidRPr="00D63D75">
        <w:rPr>
          <w:bCs/>
          <w:color w:val="000000" w:themeColor="text1"/>
          <w:lang w:val="en-US"/>
        </w:rPr>
        <w:t>0,99</w:t>
      </w:r>
      <w:r w:rsidR="00D63D75" w:rsidRPr="00D63D75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D63D75" w:rsidRPr="00D63D75">
          <w:rPr>
            <w:rStyle w:val="Lienhypertexte"/>
            <w:b/>
            <w:color w:val="000000" w:themeColor="text1"/>
          </w:rPr>
          <w:t>Période</w:t>
        </w:r>
      </w:hyperlink>
      <w:r w:rsidR="00D63D75" w:rsidRPr="00D63D75">
        <w:rPr>
          <w:b/>
          <w:bCs/>
          <w:color w:val="000000" w:themeColor="text1"/>
        </w:rPr>
        <w:t> :</w:t>
      </w:r>
      <w:r w:rsidR="00D63D75">
        <w:rPr>
          <w:b/>
          <w:bCs/>
          <w:color w:val="000000" w:themeColor="text1"/>
        </w:rPr>
        <w:t xml:space="preserve"> </w:t>
      </w:r>
      <w:r w:rsidR="00D63D75">
        <w:rPr>
          <w:bCs/>
          <w:color w:val="000000" w:themeColor="text1"/>
        </w:rPr>
        <w:t>501</w:t>
      </w:r>
      <w:r w:rsidR="00D63D75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D63D75" w:rsidRPr="00D63D75">
          <w:rPr>
            <w:rStyle w:val="Lienhypertexte"/>
            <w:b/>
            <w:color w:val="000000" w:themeColor="text1"/>
          </w:rPr>
          <w:t>Demi-grand axe</w:t>
        </w:r>
      </w:hyperlink>
      <w:r w:rsidR="00D63D75" w:rsidRPr="00D63D75">
        <w:rPr>
          <w:b/>
          <w:bCs/>
          <w:color w:val="000000" w:themeColor="text1"/>
        </w:rPr>
        <w:t> :</w:t>
      </w:r>
      <w:r w:rsidR="00D63D75">
        <w:rPr>
          <w:b/>
          <w:bCs/>
          <w:color w:val="000000" w:themeColor="text1"/>
        </w:rPr>
        <w:t xml:space="preserve"> </w:t>
      </w:r>
      <w:r w:rsidR="00D63D75">
        <w:rPr>
          <w:bCs/>
          <w:color w:val="000000" w:themeColor="text1"/>
        </w:rPr>
        <w:t>1,2</w:t>
      </w:r>
      <w:r w:rsidR="00D63D75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63D75">
        <w:rPr>
          <w:b/>
          <w:color w:val="000000" w:themeColor="text1"/>
        </w:rPr>
        <w:t xml:space="preserve">Excentricité : </w:t>
      </w:r>
      <w:r w:rsidR="00D63D75">
        <w:rPr>
          <w:color w:val="000000" w:themeColor="text1"/>
        </w:rPr>
        <w:t>0,1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D63D75" w:rsidRPr="00D63D75">
          <w:rPr>
            <w:rStyle w:val="Lienhypertexte"/>
            <w:b/>
            <w:color w:val="000000" w:themeColor="text1"/>
          </w:rPr>
          <w:t>Inclinaison</w:t>
        </w:r>
      </w:hyperlink>
      <w:r w:rsidR="00D63D75" w:rsidRPr="00D63D75">
        <w:rPr>
          <w:b/>
          <w:bCs/>
          <w:color w:val="000000" w:themeColor="text1"/>
        </w:rPr>
        <w:t> :</w:t>
      </w:r>
      <w:r w:rsidR="00D63D75">
        <w:rPr>
          <w:bCs/>
          <w:color w:val="000000" w:themeColor="text1"/>
        </w:rPr>
        <w:t xml:space="preserve"> -</w:t>
      </w:r>
      <w:r w:rsidR="00D63D75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D63D75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D63D75">
          <w:rPr>
            <w:rStyle w:val="Lienhypertexte"/>
            <w:color w:val="000000" w:themeColor="text1"/>
          </w:rPr>
          <w:t>HD 117207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D63D75" w:rsidRPr="00D63D75">
          <w:rPr>
            <w:rStyle w:val="Lienhypertexte"/>
            <w:b/>
            <w:color w:val="000000" w:themeColor="text1"/>
          </w:rPr>
          <w:t>M[.sin(i)]</w:t>
        </w:r>
      </w:hyperlink>
      <w:r w:rsidR="00D63D75" w:rsidRPr="00D63D75">
        <w:rPr>
          <w:b/>
          <w:bCs/>
          <w:color w:val="000000" w:themeColor="text1"/>
        </w:rPr>
        <w:t> :</w:t>
      </w:r>
      <w:r w:rsidR="00D63D75">
        <w:rPr>
          <w:b/>
          <w:bCs/>
          <w:color w:val="000000" w:themeColor="text1"/>
        </w:rPr>
        <w:t xml:space="preserve"> </w:t>
      </w:r>
      <w:r w:rsidR="00D63D75">
        <w:rPr>
          <w:bCs/>
          <w:color w:val="000000" w:themeColor="text1"/>
        </w:rPr>
        <w:t>2,06</w:t>
      </w:r>
      <w:r w:rsidR="00D63D75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D63D75" w:rsidRPr="00D63D75">
          <w:rPr>
            <w:rStyle w:val="Lienhypertexte"/>
            <w:b/>
            <w:color w:val="000000" w:themeColor="text1"/>
          </w:rPr>
          <w:t>Période</w:t>
        </w:r>
      </w:hyperlink>
      <w:r w:rsidR="00D63D75" w:rsidRPr="00D63D75">
        <w:rPr>
          <w:b/>
          <w:bCs/>
          <w:color w:val="000000" w:themeColor="text1"/>
        </w:rPr>
        <w:t> :</w:t>
      </w:r>
      <w:r w:rsidR="00D63D75">
        <w:rPr>
          <w:b/>
          <w:bCs/>
          <w:color w:val="000000" w:themeColor="text1"/>
        </w:rPr>
        <w:t xml:space="preserve"> </w:t>
      </w:r>
      <w:r w:rsidR="00D63D75">
        <w:rPr>
          <w:bCs/>
          <w:color w:val="000000" w:themeColor="text1"/>
        </w:rPr>
        <w:t>2627,08</w:t>
      </w:r>
      <w:r w:rsidR="00D63D75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D63D75" w:rsidRPr="00D63D75">
          <w:rPr>
            <w:rStyle w:val="Lienhypertexte"/>
            <w:b/>
            <w:color w:val="000000" w:themeColor="text1"/>
          </w:rPr>
          <w:t>Demi-grand axe</w:t>
        </w:r>
      </w:hyperlink>
      <w:r w:rsidR="00D63D75" w:rsidRPr="00D63D75">
        <w:rPr>
          <w:b/>
          <w:bCs/>
          <w:color w:val="000000" w:themeColor="text1"/>
        </w:rPr>
        <w:t> :</w:t>
      </w:r>
      <w:r w:rsidR="00D63D75">
        <w:rPr>
          <w:b/>
          <w:bCs/>
          <w:color w:val="000000" w:themeColor="text1"/>
        </w:rPr>
        <w:t xml:space="preserve"> </w:t>
      </w:r>
      <w:r w:rsidR="00D63D75">
        <w:rPr>
          <w:bCs/>
          <w:color w:val="000000" w:themeColor="text1"/>
        </w:rPr>
        <w:t>3,78</w:t>
      </w:r>
      <w:r w:rsidR="00D63D75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63D75">
        <w:rPr>
          <w:b/>
          <w:color w:val="000000" w:themeColor="text1"/>
        </w:rPr>
        <w:t xml:space="preserve">Excentricité : </w:t>
      </w:r>
      <w:r w:rsidR="00D63D75">
        <w:rPr>
          <w:color w:val="000000" w:themeColor="text1"/>
        </w:rPr>
        <w:t>0,16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D63D75" w:rsidRPr="00D63D75">
          <w:rPr>
            <w:rStyle w:val="Lienhypertexte"/>
            <w:b/>
            <w:color w:val="000000" w:themeColor="text1"/>
          </w:rPr>
          <w:t>Inclinaison</w:t>
        </w:r>
      </w:hyperlink>
      <w:r w:rsidR="00D63D75" w:rsidRPr="00D63D75">
        <w:rPr>
          <w:b/>
          <w:bCs/>
          <w:color w:val="000000" w:themeColor="text1"/>
        </w:rPr>
        <w:t> :</w:t>
      </w:r>
      <w:r w:rsidR="00D63D75">
        <w:rPr>
          <w:b/>
          <w:bCs/>
          <w:color w:val="000000" w:themeColor="text1"/>
        </w:rPr>
        <w:t xml:space="preserve"> </w:t>
      </w:r>
      <w:r w:rsidR="00D63D75">
        <w:rPr>
          <w:bCs/>
          <w:color w:val="000000" w:themeColor="text1"/>
        </w:rPr>
        <w:t>-</w:t>
      </w:r>
      <w:r w:rsidR="00D63D75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D63D75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D63D75">
          <w:rPr>
            <w:rStyle w:val="Lienhypertexte"/>
            <w:color w:val="000000" w:themeColor="text1"/>
          </w:rPr>
          <w:t>HD 117618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D63D75" w:rsidRPr="00D63D75">
          <w:rPr>
            <w:rStyle w:val="Lienhypertexte"/>
            <w:b/>
            <w:color w:val="000000" w:themeColor="text1"/>
          </w:rPr>
          <w:t>M[.sin(i)]</w:t>
        </w:r>
      </w:hyperlink>
      <w:r w:rsidR="00D63D75" w:rsidRPr="00D63D75">
        <w:rPr>
          <w:b/>
          <w:bCs/>
          <w:color w:val="000000" w:themeColor="text1"/>
        </w:rPr>
        <w:t> :</w:t>
      </w:r>
      <w:r w:rsidR="00D63D75">
        <w:rPr>
          <w:b/>
          <w:bCs/>
          <w:color w:val="000000" w:themeColor="text1"/>
        </w:rPr>
        <w:t xml:space="preserve"> </w:t>
      </w:r>
      <w:r w:rsidR="00D63D75">
        <w:rPr>
          <w:bCs/>
          <w:color w:val="000000" w:themeColor="text1"/>
        </w:rPr>
        <w:t>0,19</w:t>
      </w:r>
      <w:r w:rsidR="00D63D75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D63D75" w:rsidRPr="00D63D75">
          <w:rPr>
            <w:rStyle w:val="Lienhypertexte"/>
            <w:b/>
            <w:color w:val="000000" w:themeColor="text1"/>
          </w:rPr>
          <w:t>Période</w:t>
        </w:r>
      </w:hyperlink>
      <w:r w:rsidR="00D63D75" w:rsidRPr="00D63D75">
        <w:rPr>
          <w:b/>
          <w:bCs/>
          <w:color w:val="000000" w:themeColor="text1"/>
        </w:rPr>
        <w:t> :</w:t>
      </w:r>
      <w:r w:rsidR="00D63D75">
        <w:rPr>
          <w:b/>
          <w:bCs/>
          <w:color w:val="000000" w:themeColor="text1"/>
        </w:rPr>
        <w:t xml:space="preserve"> </w:t>
      </w:r>
      <w:r w:rsidR="00D63D75">
        <w:rPr>
          <w:bCs/>
          <w:color w:val="000000" w:themeColor="text1"/>
        </w:rPr>
        <w:t>52,2</w:t>
      </w:r>
      <w:r w:rsidR="00D63D75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D63D75" w:rsidRPr="00D63D75">
          <w:rPr>
            <w:rStyle w:val="Lienhypertexte"/>
            <w:b/>
            <w:color w:val="000000" w:themeColor="text1"/>
          </w:rPr>
          <w:t>Demi-grand axe</w:t>
        </w:r>
      </w:hyperlink>
      <w:r w:rsidR="00D63D75" w:rsidRPr="00D63D75">
        <w:rPr>
          <w:b/>
          <w:bCs/>
          <w:color w:val="000000" w:themeColor="text1"/>
        </w:rPr>
        <w:t> :</w:t>
      </w:r>
      <w:r w:rsidR="00D63D75">
        <w:rPr>
          <w:b/>
          <w:bCs/>
          <w:color w:val="000000" w:themeColor="text1"/>
        </w:rPr>
        <w:t xml:space="preserve"> </w:t>
      </w:r>
      <w:r w:rsidR="00D63D75">
        <w:rPr>
          <w:bCs/>
          <w:color w:val="000000" w:themeColor="text1"/>
        </w:rPr>
        <w:t>0,28</w:t>
      </w:r>
      <w:r w:rsidR="00D63D75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63D75">
        <w:rPr>
          <w:b/>
          <w:color w:val="000000" w:themeColor="text1"/>
        </w:rPr>
        <w:t xml:space="preserve">Excentricité : </w:t>
      </w:r>
      <w:r w:rsidR="00D63D75">
        <w:rPr>
          <w:color w:val="000000" w:themeColor="text1"/>
        </w:rPr>
        <w:t>0,39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D63D75" w:rsidRPr="00D63D75">
          <w:rPr>
            <w:rStyle w:val="Lienhypertexte"/>
            <w:b/>
            <w:color w:val="000000" w:themeColor="text1"/>
          </w:rPr>
          <w:t>Inclinaison</w:t>
        </w:r>
      </w:hyperlink>
      <w:r w:rsidR="00D63D75" w:rsidRPr="00D63D75">
        <w:rPr>
          <w:b/>
          <w:bCs/>
          <w:color w:val="000000" w:themeColor="text1"/>
        </w:rPr>
        <w:t> :</w:t>
      </w:r>
      <w:r w:rsidR="00D63D75">
        <w:rPr>
          <w:bCs/>
          <w:color w:val="000000" w:themeColor="text1"/>
        </w:rPr>
        <w:t xml:space="preserve"> -</w:t>
      </w:r>
      <w:r w:rsidR="00D63D75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D63D75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D63D75">
          <w:rPr>
            <w:rStyle w:val="Lienhypertexte"/>
            <w:color w:val="000000" w:themeColor="text1"/>
          </w:rPr>
          <w:t>HD 118203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D63D75" w:rsidRPr="00D63D75">
          <w:rPr>
            <w:rStyle w:val="Lienhypertexte"/>
            <w:b/>
            <w:color w:val="000000" w:themeColor="text1"/>
          </w:rPr>
          <w:t>M[.sin(i)]</w:t>
        </w:r>
      </w:hyperlink>
      <w:r w:rsidR="00D63D75" w:rsidRPr="00D63D75">
        <w:rPr>
          <w:b/>
          <w:bCs/>
          <w:color w:val="000000" w:themeColor="text1"/>
        </w:rPr>
        <w:t> :</w:t>
      </w:r>
      <w:r w:rsidR="00D63D75">
        <w:rPr>
          <w:b/>
          <w:bCs/>
          <w:color w:val="000000" w:themeColor="text1"/>
        </w:rPr>
        <w:t xml:space="preserve"> </w:t>
      </w:r>
      <w:r w:rsidR="00D63D75">
        <w:rPr>
          <w:bCs/>
          <w:color w:val="000000" w:themeColor="text1"/>
        </w:rPr>
        <w:t>2,13</w:t>
      </w:r>
      <w:r w:rsidR="00D63D75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D63D75" w:rsidRPr="00D63D75">
          <w:rPr>
            <w:rStyle w:val="Lienhypertexte"/>
            <w:b/>
            <w:color w:val="000000" w:themeColor="text1"/>
          </w:rPr>
          <w:t>Période</w:t>
        </w:r>
      </w:hyperlink>
      <w:r w:rsidR="00D63D75" w:rsidRPr="00D63D75">
        <w:rPr>
          <w:b/>
          <w:bCs/>
          <w:color w:val="000000" w:themeColor="text1"/>
        </w:rPr>
        <w:t> :</w:t>
      </w:r>
      <w:r w:rsidR="00D63D75">
        <w:rPr>
          <w:b/>
          <w:bCs/>
          <w:color w:val="000000" w:themeColor="text1"/>
        </w:rPr>
        <w:t xml:space="preserve"> </w:t>
      </w:r>
      <w:r w:rsidR="00D63D75">
        <w:rPr>
          <w:bCs/>
          <w:color w:val="000000" w:themeColor="text1"/>
        </w:rPr>
        <w:t>6,1335</w:t>
      </w:r>
      <w:r w:rsidR="00D63D75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D63D75" w:rsidRPr="00D63D75">
          <w:rPr>
            <w:rStyle w:val="Lienhypertexte"/>
            <w:b/>
            <w:color w:val="000000" w:themeColor="text1"/>
          </w:rPr>
          <w:t>Demi-grand axe</w:t>
        </w:r>
      </w:hyperlink>
      <w:r w:rsidR="00D63D75" w:rsidRPr="00D63D75">
        <w:rPr>
          <w:b/>
          <w:bCs/>
          <w:color w:val="000000" w:themeColor="text1"/>
        </w:rPr>
        <w:t> :</w:t>
      </w:r>
      <w:r w:rsidR="00D63D75">
        <w:rPr>
          <w:b/>
          <w:bCs/>
          <w:color w:val="000000" w:themeColor="text1"/>
        </w:rPr>
        <w:t xml:space="preserve"> </w:t>
      </w:r>
      <w:r w:rsidR="00D63D75">
        <w:rPr>
          <w:bCs/>
          <w:color w:val="000000" w:themeColor="text1"/>
        </w:rPr>
        <w:t>0,07</w:t>
      </w:r>
      <w:r w:rsidR="00D63D75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63D75">
        <w:rPr>
          <w:b/>
          <w:color w:val="000000" w:themeColor="text1"/>
        </w:rPr>
        <w:t xml:space="preserve">Excentricité : </w:t>
      </w:r>
      <w:r w:rsidR="00D63D75">
        <w:rPr>
          <w:color w:val="000000" w:themeColor="text1"/>
        </w:rPr>
        <w:t>0,309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D63D75" w:rsidRPr="00D63D75">
          <w:rPr>
            <w:rStyle w:val="Lienhypertexte"/>
            <w:b/>
            <w:color w:val="000000" w:themeColor="text1"/>
          </w:rPr>
          <w:t>Inclinaison</w:t>
        </w:r>
      </w:hyperlink>
      <w:r w:rsidR="00D63D75" w:rsidRPr="00D63D75">
        <w:rPr>
          <w:b/>
          <w:bCs/>
          <w:color w:val="000000" w:themeColor="text1"/>
        </w:rPr>
        <w:t> :</w:t>
      </w:r>
      <w:r w:rsidR="00D63D75">
        <w:rPr>
          <w:bCs/>
          <w:color w:val="000000" w:themeColor="text1"/>
        </w:rPr>
        <w:t xml:space="preserve"> -</w:t>
      </w:r>
      <w:r w:rsidR="00D63D75">
        <w:rPr>
          <w:b/>
          <w:bCs/>
          <w:color w:val="000000" w:themeColor="text1"/>
        </w:rPr>
        <w:br/>
        <w:t>(deg)</w:t>
      </w:r>
    </w:p>
    <w:p/>
    <w:sectPr w:rsidR="00D20D2A" w:rsidSect="00D20D2A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0F0CB3">
        <w:separator/>
      </w:r>
    </w:p>
  </w:endnote>
  <w:endnote w:type="continuationSeparator" w:id="1">
    <w:p>
      <w:pPr>
        <w:spacing w:after="0" w:line="240" w:lineRule="auto"/>
      </w:pPr>
      <w:r w:rsidR="000F0CB3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1A2521">
      <w:t>419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0F0CB3">
        <w:separator/>
      </w:r>
    </w:p>
  </w:footnote>
  <w:footnote w:type="continuationSeparator" w:id="1">
    <w:p>
      <w:pPr>
        <w:spacing w:after="0" w:line="240" w:lineRule="auto"/>
      </w:pPr>
      <w:r w:rsidR="000F0CB3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1A2521"/>
    <w:rsid w:val="000F0CB3"/>
    <w:rsid w:val="001A2521"/>
    <w:rsid w:val="002206BF"/>
    <w:rsid w:val="00D20D2A"/>
    <w:rsid w:val="00D63D75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D20D2A"/>
  </w:style>
  <w:style w:type="paragraph" w:styleId="Titre1">
    <w:name w:val="heading 1"/>
    <w:basedOn w:val="Normal"/>
    <w:link w:val="Titre1Car"/>
    <w:uiPriority w:val="9"/>
    <w:qFormat/>
    <w:rsid w:val="00D63D75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D63D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63D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A2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1A2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A2521"/>
  </w:style>
  <w:style w:type="paragraph" w:styleId="Pieddepage">
    <w:name w:val="footer"/>
    <w:basedOn w:val="Normal"/>
    <w:link w:val="PieddepageCar"/>
    <w:uiPriority w:val="99"/>
    <w:semiHidden/>
    <w:unhideWhenUsed/>
    <w:rsid w:val="001A2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A2521"/>
  </w:style>
  <w:style w:type="paragraph" w:styleId="Textedebulles">
    <w:name w:val="Balloon Text"/>
    <w:basedOn w:val="Normal"/>
    <w:link w:val="TextedebullesCar"/>
    <w:uiPriority w:val="99"/>
    <w:semiHidden/>
    <w:unhideWhenUsed/>
    <w:rsid w:val="001A2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252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D63D75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63D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D63D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D63D75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D63D75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D63D75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D63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D63D75"/>
    <w:pPr>
      <w:ind w:left="720"/>
      <w:contextualSpacing/>
    </w:pPr>
  </w:style>
  <w:style w:type="character" w:customStyle="1" w:styleId="titre-lettre1">
    <w:name w:val="titre-lettre1"/>
    <w:basedOn w:val="Policepardfaut"/>
    <w:rsid w:val="00D63D75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D63D75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D63D75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7338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118203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117618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114783" TargetMode="External"/><Relationship Id="rId11" Type="http://schemas.openxmlformats.org/officeDocument/2006/relationships/hyperlink" Target="http://media4.obspm.fr/exoplanetes/base/etoile.php?nom=HD+117207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2125</Characters>
  <Application>Microsoft Office Word</Application>
  <DocSecurity>0</DocSecurity>
  <Lines>17</Lines>
  <Paragraphs>5</Paragraphs>
  <ScaleCrop>false</ScaleCrop>
  <Company> 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2006-09-03T18:35:00Z</dcterms:created>
  <dcterms:modified xsi:type="dcterms:W3CDTF">2006-09-04T12:32:00Z</dcterms:modified>
</cp:coreProperties>
</file>