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0366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0366E">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0366E">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FC4EB6" w:rsidRPr="00C37D7F">
        <w:rPr>
          <w:rFonts w:ascii="Times New Roman" w:hAnsi="Times New Roman" w:cs="Times New Roman"/>
          <w:sz w:val="24"/>
          <w:szCs w:val="24"/>
        </w:rPr>
        <w:t xml:space="preserve">La forme qu’elle prenait et le voisinage des planètes avaient aussi leur signification : si elle se dirigeait vers Saturne elle indiquait la peste et des révolutions, vers la Lune, des inondations, si elle avait l’aspect d’une flûte, on y voyait un présage relatif à l’art musical, une forme de poignard indiquait une forte mortalité à venir, et enfin, si elle formait un triangle équilatéral avec des étoiles fixes elle annonçait le génie et le savoir. </w:t>
      </w:r>
    </w:p>
    <w:p>
      <w:pPr>
        <w:spacing w:after="0" w:line="240" w:lineRule="auto"/>
        <w:ind w:firstLine="708"/>
        <w:jc w:val="both"/>
        <w:rPr>
          <w:rFonts w:ascii="Times New Roman" w:hAnsi="Times New Roman" w:cs="Times New Roman"/>
          <w:sz w:val="24"/>
          <w:szCs w:val="24"/>
        </w:rPr>
      </w:pPr>
      <w:r w:rsidR="00FC4EB6" w:rsidRPr="00C37D7F">
        <w:rPr>
          <w:rFonts w:ascii="Times New Roman" w:hAnsi="Times New Roman" w:cs="Times New Roman"/>
          <w:sz w:val="24"/>
          <w:szCs w:val="24"/>
        </w:rPr>
        <w:t xml:space="preserve">Leur influence pouvait aussi être détournée à des fins de propagande, comme en témoigne </w:t>
      </w:r>
      <w:r w:rsidR="00EB1BB0" w:rsidRPr="00C37D7F">
        <w:rPr>
          <w:rFonts w:ascii="Times New Roman" w:hAnsi="Times New Roman" w:cs="Times New Roman"/>
          <w:sz w:val="24"/>
          <w:szCs w:val="24"/>
        </w:rPr>
        <w:t>cette</w:t>
      </w:r>
      <w:r w:rsidR="00FC4EB6" w:rsidRPr="00C37D7F">
        <w:rPr>
          <w:rFonts w:ascii="Times New Roman" w:hAnsi="Times New Roman" w:cs="Times New Roman"/>
          <w:sz w:val="24"/>
          <w:szCs w:val="24"/>
        </w:rPr>
        <w:t xml:space="preserve"> comète apparue sur Paris en 1618 : « </w:t>
      </w:r>
      <w:r w:rsidR="00FC4EB6" w:rsidRPr="00C37D7F">
        <w:rPr>
          <w:rFonts w:ascii="Times New Roman" w:hAnsi="Times New Roman" w:cs="Times New Roman"/>
          <w:i/>
          <w:iCs/>
          <w:sz w:val="24"/>
          <w:szCs w:val="24"/>
        </w:rPr>
        <w:t>La comète apporte grandes désolations, pestilences, guerres, famines et plusieurs a</w:t>
      </w:r>
      <w:r w:rsidR="00EB1BB0" w:rsidRPr="00C37D7F">
        <w:rPr>
          <w:rFonts w:ascii="Times New Roman" w:hAnsi="Times New Roman" w:cs="Times New Roman"/>
          <w:i/>
          <w:iCs/>
          <w:sz w:val="24"/>
          <w:szCs w:val="24"/>
        </w:rPr>
        <w:t>utres malheurs, persécutions...</w:t>
      </w:r>
      <w:r w:rsidR="00FC4EB6" w:rsidRPr="00C37D7F">
        <w:rPr>
          <w:rFonts w:ascii="Times New Roman" w:hAnsi="Times New Roman" w:cs="Times New Roman"/>
          <w:i/>
          <w:iCs/>
          <w:sz w:val="24"/>
          <w:szCs w:val="24"/>
        </w:rPr>
        <w:t xml:space="preserve">apparus depuis peu. Cette terreur doit répandre son influence sur les nations étrangères, non sur les Français qui sont sous la très heureuse et assurée protection de Louis Le Juste, notre Roy </w:t>
      </w:r>
      <w:r w:rsidR="00FC4EB6" w:rsidRPr="00C37D7F">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FC4EB6" w:rsidRPr="00C37D7F">
        <w:rPr>
          <w:rFonts w:ascii="Times New Roman" w:hAnsi="Times New Roman" w:cs="Times New Roman"/>
          <w:sz w:val="24"/>
          <w:szCs w:val="24"/>
        </w:rPr>
        <w:t>La comète de 1811, censée tout d’abord être un signe positif avant la campagne de Russie qu’allait bientôt entreprendre Napoléon, puis ensuite l’annonciatrice de sa débâcle, eût une répercussion assez inédite : les vins furent excellents et les crus 1811 reçurent l’appellation de « vin de la comète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EB1BB0" w:rsidRPr="00C37D7F">
        <w:rPr>
          <w:rFonts w:ascii="Times New Roman" w:hAnsi="Times New Roman" w:cs="Times New Roman"/>
          <w:sz w:val="24"/>
          <w:szCs w:val="24"/>
        </w:rPr>
        <w:t xml:space="preserve">Est-ce que tu suis toujours Sandra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EB1BB0" w:rsidRPr="00C37D7F">
        <w:rPr>
          <w:rFonts w:ascii="Times New Roman" w:hAnsi="Times New Roman" w:cs="Times New Roman"/>
          <w:sz w:val="24"/>
          <w:szCs w:val="24"/>
        </w:rPr>
        <w:t xml:space="preserve">Oui vas-y poursuis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EB1BB0" w:rsidRPr="00C37D7F">
        <w:rPr>
          <w:rFonts w:ascii="Times New Roman" w:hAnsi="Times New Roman" w:cs="Times New Roman"/>
          <w:sz w:val="24"/>
          <w:szCs w:val="24"/>
        </w:rPr>
        <w:t xml:space="preserve">Tu es en train de bailler, es-tu sur que tu veux que je continue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EB1BB0" w:rsidRPr="00C37D7F">
        <w:rPr>
          <w:rFonts w:ascii="Times New Roman" w:hAnsi="Times New Roman" w:cs="Times New Roman"/>
          <w:sz w:val="24"/>
          <w:szCs w:val="24"/>
        </w:rPr>
        <w:t xml:space="preserve">Vas-y je t’en pris ! </w:t>
      </w:r>
    </w:p>
    <w:p>
      <w:pPr>
        <w:spacing w:after="0" w:line="240" w:lineRule="auto"/>
        <w:ind w:firstLine="709"/>
        <w:jc w:val="both"/>
        <w:rPr>
          <w:rFonts w:ascii="Times New Roman" w:hAnsi="Times New Roman" w:cs="Times New Roman"/>
          <w:sz w:val="24"/>
          <w:szCs w:val="24"/>
        </w:rPr>
      </w:pPr>
      <w:r w:rsidR="00EB1BB0" w:rsidRPr="00C37D7F">
        <w:rPr>
          <w:rFonts w:ascii="Times New Roman" w:hAnsi="Times New Roman" w:cs="Times New Roman"/>
          <w:sz w:val="24"/>
          <w:szCs w:val="24"/>
        </w:rPr>
        <w:t>Thorn voit par lui-même que Sandra est fatiguée mais il continue de lui parler des comètes en respectant ainsi sa volonté.</w:t>
      </w:r>
    </w:p>
    <w:p>
      <w:pPr>
        <w:spacing w:after="0" w:line="240" w:lineRule="auto"/>
        <w:ind w:firstLine="708"/>
        <w:jc w:val="both"/>
        <w:rPr>
          <w:rFonts w:ascii="Times New Roman" w:hAnsi="Times New Roman" w:cs="Times New Roman"/>
          <w:i/>
          <w:iCs/>
          <w:sz w:val="24"/>
          <w:szCs w:val="24"/>
        </w:rPr>
      </w:pPr>
      <w:r w:rsidR="00FC4EB6" w:rsidRPr="00C37D7F">
        <w:rPr>
          <w:rFonts w:ascii="Times New Roman" w:hAnsi="Times New Roman" w:cs="Times New Roman"/>
          <w:sz w:val="24"/>
          <w:szCs w:val="24"/>
        </w:rPr>
        <w:t xml:space="preserve">Des progrès de la science surgirent deux nouvelles inquiétudes : l’empoisonnement et l’impact. Edgar Poe exposa une variante de la première idée en 1839 dans une nouvelle intitulée </w:t>
      </w:r>
      <w:hyperlink r:id="rId7" w:history="1">
        <w:r w:rsidR="00FC4EB6" w:rsidRPr="00C37D7F">
          <w:rPr>
            <w:rStyle w:val="Lienhypertexte"/>
            <w:rFonts w:ascii="Times New Roman" w:hAnsi="Times New Roman" w:cs="Times New Roman"/>
            <w:b/>
            <w:i/>
            <w:iCs/>
            <w:color w:val="000000" w:themeColor="text1"/>
            <w:sz w:val="24"/>
            <w:szCs w:val="24"/>
          </w:rPr>
          <w:t>Conversations d’Eiros avec Charmion</w:t>
        </w:r>
      </w:hyperlink>
      <w:r w:rsidR="00FC4EB6" w:rsidRPr="00C37D7F">
        <w:rPr>
          <w:rFonts w:ascii="Times New Roman" w:hAnsi="Times New Roman" w:cs="Times New Roman"/>
          <w:i/>
          <w:iCs/>
          <w:sz w:val="24"/>
          <w:szCs w:val="24"/>
        </w:rPr>
        <w:t xml:space="preserve"> dont en voici l’intégralité en Anglais :</w:t>
      </w:r>
    </w:p>
    <w:p>
      <w:pPr>
        <w:spacing w:after="0" w:line="240" w:lineRule="auto"/>
        <w:jc w:val="both"/>
        <w:rPr>
          <w:rFonts w:ascii="Times New Roman" w:hAnsi="Times New Roman" w:cs="Times New Roman"/>
          <w:i/>
          <w:iCs/>
          <w:sz w:val="24"/>
          <w:szCs w:val="24"/>
        </w:rPr>
      </w:pPr>
    </w:p>
    <w:p>
      <w:pPr>
        <w:spacing w:after="0" w:line="240" w:lineRule="auto"/>
        <w:jc w:val="center"/>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I will bring fire to thee. ---Euripides Andiom.</w:t>
      </w:r>
    </w:p>
    <w:p>
      <w:pPr>
        <w:spacing w:after="0" w:line="240" w:lineRule="auto"/>
        <w:jc w:val="both"/>
        <w:rPr>
          <w:rFonts w:ascii="Times New Roman" w:eastAsia="Times New Roman" w:hAnsi="Times New Roman" w:cs="Times New Roman"/>
          <w:sz w:val="24"/>
          <w:szCs w:val="24"/>
          <w:lang w:val="en-US"/>
        </w:rPr>
      </w:pP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EIROS. Why do you call me Eiros?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CHARMION. So henceforth will you always be called. You must forget, too, my earthly name, and speak to me as Charmion.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EIROS. This is indeed no dream!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CHARMION. Dreams are with us no more; but of these mysteries anon. I rejoice to see you looking like-life and rational. The film of the shadow has already passed from off your eyes. Be of heart and fear nothing. Your allotted days of stupor have expired; and, to-morrow, I will myself induct you into the full joys and wonders of your novel existence.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EIROS. True, I feel no stupor, none at all. The wild sickness and the terrible darkness have left me, and I hear no longer that mad, rushing, horrible sound, like the "voice of many waters." Yet my senses are bewildered, Charmion, with the keenness of their perception of the new.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CHARMION. A few days will remove all this;- but I fully understand you, and feel for you. It is now ten earthly years since I underwent what you undergo, yet the remembrance of it hangs by me still. You have now suffered all of pain, however, which you will suffer in Aidenn.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EIROS. In Aidenn? </w:t>
      </w:r>
    </w:p>
    <w:p>
      <w:pPr>
        <w:spacing w:after="0" w:line="240" w:lineRule="auto"/>
        <w:jc w:val="both"/>
        <w:rPr>
          <w:rFonts w:ascii="Times New Roman" w:eastAsia="Times New Roman" w:hAnsi="Times New Roman" w:cs="Times New Roman"/>
          <w:sz w:val="24"/>
          <w:szCs w:val="24"/>
          <w:lang w:val="en-US"/>
        </w:rPr>
      </w:pPr>
      <w:r w:rsidR="00FC4EB6" w:rsidRPr="00C37D7F">
        <w:rPr>
          <w:rFonts w:ascii="Times New Roman" w:eastAsia="Times New Roman" w:hAnsi="Times New Roman" w:cs="Times New Roman"/>
          <w:sz w:val="24"/>
          <w:szCs w:val="24"/>
          <w:lang w:val="en-US"/>
        </w:rPr>
        <w:t xml:space="preserve">CHARMION. In Aidenn. </w:t>
      </w:r>
    </w:p>
    <w:sectPr w:rsidR="00535024" w:rsidRPr="00C37D7F" w:rsidSect="002E6DC1">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0481A">
        <w:separator/>
      </w:r>
    </w:p>
  </w:endnote>
  <w:endnote w:type="continuationSeparator" w:id="1">
    <w:p>
      <w:pPr>
        <w:spacing w:after="0" w:line="240" w:lineRule="auto"/>
      </w:pPr>
      <w:r w:rsidR="0000481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95AC8">
      <w:t>176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0481A">
        <w:separator/>
      </w:r>
    </w:p>
  </w:footnote>
  <w:footnote w:type="continuationSeparator" w:id="1">
    <w:p>
      <w:pPr>
        <w:spacing w:after="0" w:line="240" w:lineRule="auto"/>
      </w:pPr>
      <w:r w:rsidR="0000481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971603E"/>
    <w:multiLevelType w:val="hybridMultilevel"/>
    <w:tmpl w:val="D0DACCC2"/>
    <w:lvl w:ilvl="0" w:tplc="46F0D12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0366E"/>
    <w:rsid w:val="0000481A"/>
    <w:rsid w:val="00076FB1"/>
    <w:rsid w:val="000D7365"/>
    <w:rsid w:val="002E6DC1"/>
    <w:rsid w:val="0050366E"/>
    <w:rsid w:val="00535024"/>
    <w:rsid w:val="005D6936"/>
    <w:rsid w:val="006B5F85"/>
    <w:rsid w:val="00795AC8"/>
    <w:rsid w:val="00876EC2"/>
    <w:rsid w:val="00952552"/>
    <w:rsid w:val="00A42336"/>
    <w:rsid w:val="00AA739F"/>
    <w:rsid w:val="00C37D7F"/>
    <w:rsid w:val="00E93297"/>
    <w:rsid w:val="00EB1BB0"/>
    <w:rsid w:val="00FC4EB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E6DC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C4EB6"/>
    <w:rPr>
      <w:strike w:val="0"/>
      <w:dstrike w:val="0"/>
      <w:color w:val="0112D7"/>
      <w:u w:val="none"/>
      <w:effect w:val="none"/>
    </w:rPr>
  </w:style>
  <w:style w:type="paragraph" w:styleId="NormalWeb">
    <w:name w:val="Normal (Web)"/>
    <w:basedOn w:val="Normal"/>
    <w:uiPriority w:val="99"/>
    <w:semiHidden/>
    <w:unhideWhenUsed/>
    <w:rsid w:val="00FC4EB6"/>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795AC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95AC8"/>
  </w:style>
  <w:style w:type="paragraph" w:styleId="Pieddepage">
    <w:name w:val="footer"/>
    <w:basedOn w:val="Normal"/>
    <w:link w:val="PieddepageCar"/>
    <w:uiPriority w:val="99"/>
    <w:semiHidden/>
    <w:unhideWhenUsed/>
    <w:rsid w:val="00795AC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95AC8"/>
  </w:style>
  <w:style w:type="paragraph" w:styleId="Textedebulles">
    <w:name w:val="Balloon Text"/>
    <w:basedOn w:val="Normal"/>
    <w:link w:val="TextedebullesCar"/>
    <w:uiPriority w:val="99"/>
    <w:semiHidden/>
    <w:unhideWhenUsed/>
    <w:rsid w:val="00795A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5AC8"/>
    <w:rPr>
      <w:rFonts w:ascii="Tahoma" w:hAnsi="Tahoma" w:cs="Tahoma"/>
      <w:sz w:val="16"/>
      <w:szCs w:val="16"/>
    </w:rPr>
  </w:style>
  <w:style w:type="paragraph" w:styleId="ListParagraph">
    <w:name w:val="List Paragraph"/>
    <w:basedOn w:val="Normal"/>
    <w:uiPriority w:val="34"/>
    <w:qFormat/>
    <w:rsid w:val="00EB1BB0"/>
    <w:pPr>
      <w:ind w:left="720"/>
      <w:contextualSpacing/>
    </w:pPr>
  </w:style>
</w:styles>
</file>

<file path=word/webSettings.xml><?xml version="1.0" encoding="utf-8"?>
<w:webSettings xmlns:r="http://schemas.openxmlformats.org/officeDocument/2006/relationships" xmlns:w="http://schemas.openxmlformats.org/wordprocessingml/2006/3/main">
  <w:divs>
    <w:div w:id="593318503">
      <w:bodyDiv w:val="1"/>
      <w:marLeft w:val="0"/>
      <w:marRight w:val="0"/>
      <w:marTop w:val="0"/>
      <w:marBottom w:val="0"/>
      <w:divBdr>
        <w:top w:val="none" w:sz="0" w:space="0" w:color="auto"/>
        <w:left w:val="none" w:sz="0" w:space="0" w:color="auto"/>
        <w:bottom w:val="none" w:sz="0" w:space="0" w:color="auto"/>
        <w:right w:val="none" w:sz="0" w:space="0" w:color="auto"/>
      </w:divBdr>
    </w:div>
    <w:div w:id="63710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xroads.virginia.edu/~HYPER/POE/conv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465</Words>
  <Characters>2559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2006-08-19T10:48:00Z</dcterms:created>
  <dcterms:modified xsi:type="dcterms:W3CDTF">2006-08-20T17:47:00Z</dcterms:modified>
</cp:coreProperties>
</file>