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B32984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B32984">
        <w:rPr>
          <w:rFonts w:ascii="Times New Roman" w:hAnsi="Times New Roman" w:cs="Times New Roman"/>
          <w:color w:val="000000" w:themeColor="text1"/>
          <w:sz w:val="24"/>
          <w:szCs w:val="24"/>
        </w:rPr>
        <w:t>Chapitre 8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B3298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Les enfants marchent sur la lune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pStyle w:val="NormalWeb"/>
        <w:spacing w:before="0" w:after="0" w:line="240" w:lineRule="auto"/>
        <w:ind w:left="709"/>
        <w:jc w:val="both"/>
        <w:rPr>
          <w:color w:val="000000" w:themeColor="text1"/>
        </w:rPr>
      </w:pPr>
      <w:r w:rsidR="00965728">
        <w:rPr>
          <w:color w:val="000000" w:themeColor="text1"/>
        </w:rPr>
        <w:t>Sandra confirme à son tour :</w:t>
      </w:r>
    </w:p>
    <w:p>
      <w:pPr>
        <w:pStyle w:val="NormalWeb"/>
        <w:numPr>
          <w:ilvl w:val="0"/>
          <w:numId w:val="1"/>
        </w:numPr>
        <w:spacing w:before="0" w:after="0" w:line="240" w:lineRule="auto"/>
        <w:ind w:left="851" w:hanging="143"/>
        <w:jc w:val="both"/>
        <w:rPr>
          <w:color w:val="000000" w:themeColor="text1"/>
        </w:rPr>
      </w:pPr>
      <w:r w:rsidR="001C5BD6">
        <w:rPr>
          <w:color w:val="000000" w:themeColor="text1"/>
        </w:rPr>
        <w:t>Nous sommes en altitu</w:t>
      </w:r>
      <w:r w:rsidR="00CD3432">
        <w:rPr>
          <w:color w:val="000000" w:themeColor="text1"/>
        </w:rPr>
        <w:t xml:space="preserve">de </w:t>
      </w:r>
      <w:smartTag w:uri="urn:schemas-microsoft-com:office:smarttags" w:element="metricconverter">
        <w:smartTagPr>
          <w:attr w:name="ProductID" w:val="250 pieds"/>
        </w:smartTagPr>
        <w:r w:rsidR="00CD3432">
          <w:rPr>
            <w:color w:val="000000" w:themeColor="text1"/>
          </w:rPr>
          <w:t>25</w:t>
        </w:r>
        <w:r w:rsidR="00965728">
          <w:rPr>
            <w:color w:val="000000" w:themeColor="text1"/>
          </w:rPr>
          <w:t>0 pieds</w:t>
        </w:r>
      </w:smartTag>
      <w:r w:rsidR="00965728">
        <w:rPr>
          <w:color w:val="000000" w:themeColor="text1"/>
        </w:rPr>
        <w:t xml:space="preserve"> ... </w:t>
      </w:r>
      <w:smartTag w:uri="urn:schemas-microsoft-com:office:smarttags" w:element="metricconverter">
        <w:smartTagPr>
          <w:attr w:name="ProductID" w:val="60 pieds"/>
        </w:smartTagPr>
        <w:r w:rsidR="00965728">
          <w:rPr>
            <w:color w:val="000000" w:themeColor="text1"/>
          </w:rPr>
          <w:t>60 pieds</w:t>
        </w:r>
      </w:smartTag>
      <w:r w:rsidR="00965728">
        <w:rPr>
          <w:color w:val="000000" w:themeColor="text1"/>
        </w:rPr>
        <w:t>...50 pieds</w:t>
      </w:r>
      <w:r w:rsidR="001C5BD6">
        <w:rPr>
          <w:color w:val="000000" w:themeColor="text1"/>
        </w:rPr>
        <w:t xml:space="preserve">, </w:t>
      </w:r>
      <w:smartTag w:uri="urn:schemas-microsoft-com:office:smarttags" w:element="metricconverter">
        <w:smartTagPr>
          <w:attr w:name="ProductID" w:val="40 pieds"/>
        </w:smartTagPr>
        <w:r w:rsidR="001C5BD6">
          <w:rPr>
            <w:color w:val="000000" w:themeColor="text1"/>
          </w:rPr>
          <w:t>40 pieds</w:t>
        </w:r>
      </w:smartTag>
      <w:r w:rsidR="00965728">
        <w:rPr>
          <w:color w:val="000000" w:themeColor="text1"/>
        </w:rPr>
        <w:t xml:space="preserve">, nous sommes heureux que le voyage se soit bien passé. Nous ramassons de la poussière à cause du temps hivernal. " Sur le grand écran qui surplombe les têtes, on voit s'approcher la surface grise de la Lune. " </w:t>
      </w:r>
      <w:smartTag w:uri="urn:schemas-microsoft-com:office:smarttags" w:element="metricconverter">
        <w:smartTagPr>
          <w:attr w:name="ProductID" w:val="30 pieds"/>
        </w:smartTagPr>
        <w:r w:rsidR="00965728">
          <w:rPr>
            <w:color w:val="000000" w:themeColor="text1"/>
          </w:rPr>
          <w:t>30 pieds</w:t>
        </w:r>
      </w:smartTag>
      <w:r w:rsidR="00965728">
        <w:rPr>
          <w:color w:val="000000" w:themeColor="text1"/>
        </w:rPr>
        <w:t xml:space="preserve">, une ombre ... </w:t>
      </w:r>
      <w:smartTag w:uri="urn:schemas-microsoft-com:office:smarttags" w:element="metricconverter">
        <w:smartTagPr>
          <w:attr w:name="ProductID" w:val="20 pieds"/>
        </w:smartTagPr>
        <w:r w:rsidR="00965728">
          <w:rPr>
            <w:color w:val="000000" w:themeColor="text1"/>
          </w:rPr>
          <w:t>20 pieds</w:t>
        </w:r>
      </w:smartTag>
      <w:r w:rsidR="00965728">
        <w:rPr>
          <w:color w:val="000000" w:themeColor="text1"/>
        </w:rPr>
        <w:t xml:space="preserve"> ... Contact, lumière. "</w:t>
      </w:r>
    </w:p>
    <w:p>
      <w:pPr>
        <w:pStyle w:val="NormalWeb"/>
        <w:spacing w:before="0" w:after="0" w:line="240" w:lineRule="auto"/>
        <w:ind w:left="708"/>
        <w:jc w:val="both"/>
        <w:rPr>
          <w:color w:val="000000" w:themeColor="text1"/>
        </w:rPr>
      </w:pPr>
      <w:r w:rsidR="001C5BD6">
        <w:rPr>
          <w:color w:val="000000" w:themeColor="text1"/>
        </w:rPr>
        <w:t>Elle redescend sur la lune et d</w:t>
      </w:r>
      <w:r w:rsidR="00965728">
        <w:rPr>
          <w:color w:val="000000" w:themeColor="text1"/>
        </w:rPr>
        <w:t>emande à Lord s’il se sent bien lui-aussi :</w:t>
      </w:r>
    </w:p>
    <w:p>
      <w:pPr>
        <w:pStyle w:val="NormalWeb"/>
        <w:numPr>
          <w:ilvl w:val="0"/>
          <w:numId w:val="1"/>
        </w:numPr>
        <w:spacing w:before="0" w:after="0" w:line="240" w:lineRule="auto"/>
        <w:ind w:left="851" w:hanging="143"/>
        <w:jc w:val="both"/>
        <w:rPr>
          <w:color w:val="000000" w:themeColor="text1"/>
        </w:rPr>
      </w:pPr>
      <w:r w:rsidR="00965728">
        <w:rPr>
          <w:color w:val="000000" w:themeColor="text1"/>
        </w:rPr>
        <w:t>Ne vous inquiétez pas ! Aujourd’hui, vous êtes considéré comme les premières légendes vivantes à avoir marché sur la lune en tant qu’enfants de moins de quatorze ans. C’est phénoménal !</w:t>
      </w:r>
    </w:p>
    <w:p>
      <w:pPr>
        <w:pStyle w:val="NormalWeb"/>
        <w:spacing w:before="0" w:after="0" w:line="240" w:lineRule="auto"/>
        <w:ind w:firstLine="709"/>
        <w:jc w:val="both"/>
        <w:rPr>
          <w:color w:val="000000" w:themeColor="text1"/>
        </w:rPr>
      </w:pPr>
      <w:r w:rsidR="00965728">
        <w:rPr>
          <w:color w:val="000000" w:themeColor="text1"/>
        </w:rPr>
        <w:t>Thorn s’éclate comme un p</w:t>
      </w:r>
      <w:r w:rsidR="001C5BD6">
        <w:rPr>
          <w:color w:val="000000" w:themeColor="text1"/>
        </w:rPr>
        <w:t>etit fou en sautant, en sautant. L’apesanteur se joue de</w:t>
      </w:r>
      <w:r w:rsidR="00965728">
        <w:rPr>
          <w:color w:val="000000" w:themeColor="text1"/>
        </w:rPr>
        <w:t xml:space="preserve"> lui et il joue avec elle. Son visage resplendi par le bonheur assouvi ! Et dire que la lune n’était qu’un rêve jusqu’à présent et en espace d’un rien de temps, il est devenu réalité. </w:t>
      </w:r>
    </w:p>
    <w:p>
      <w:pPr>
        <w:pStyle w:val="NormalWeb"/>
        <w:numPr>
          <w:ilvl w:val="0"/>
          <w:numId w:val="1"/>
        </w:numPr>
        <w:spacing w:before="0" w:after="0" w:line="240" w:lineRule="auto"/>
        <w:ind w:left="851" w:hanging="143"/>
        <w:jc w:val="both"/>
        <w:rPr>
          <w:color w:val="000000" w:themeColor="text1"/>
        </w:rPr>
      </w:pPr>
      <w:r w:rsidR="00965728">
        <w:rPr>
          <w:color w:val="000000" w:themeColor="text1"/>
        </w:rPr>
        <w:t>Calme-toi Thorn !</w:t>
      </w:r>
    </w:p>
    <w:p>
      <w:pPr>
        <w:pStyle w:val="NormalWeb"/>
        <w:numPr>
          <w:ilvl w:val="0"/>
          <w:numId w:val="1"/>
        </w:numPr>
        <w:spacing w:before="0" w:after="0" w:line="240" w:lineRule="auto"/>
        <w:ind w:left="851" w:hanging="143"/>
        <w:jc w:val="both"/>
        <w:rPr>
          <w:color w:val="000000" w:themeColor="text1"/>
        </w:rPr>
      </w:pPr>
      <w:r w:rsidR="00965728">
        <w:rPr>
          <w:color w:val="000000" w:themeColor="text1"/>
        </w:rPr>
        <w:t xml:space="preserve">Non Sandra ! Viens ! Saute avec moi, tu verras la sensation agréable ! </w:t>
      </w:r>
    </w:p>
    <w:p>
      <w:pPr>
        <w:pStyle w:val="NormalWeb"/>
        <w:numPr>
          <w:ilvl w:val="0"/>
          <w:numId w:val="1"/>
        </w:numPr>
        <w:spacing w:before="0" w:after="0" w:line="240" w:lineRule="auto"/>
        <w:ind w:left="851" w:hanging="143"/>
        <w:jc w:val="both"/>
        <w:rPr>
          <w:color w:val="000000" w:themeColor="text1"/>
        </w:rPr>
      </w:pPr>
      <w:r w:rsidR="00965728">
        <w:rPr>
          <w:color w:val="000000" w:themeColor="text1"/>
        </w:rPr>
        <w:t>Mais, j’ai peur</w:t>
      </w:r>
    </w:p>
    <w:p>
      <w:pPr>
        <w:pStyle w:val="NormalWeb"/>
        <w:numPr>
          <w:ilvl w:val="0"/>
          <w:numId w:val="1"/>
        </w:numPr>
        <w:spacing w:before="0" w:after="0" w:line="240" w:lineRule="auto"/>
        <w:ind w:left="851" w:hanging="143"/>
        <w:jc w:val="both"/>
        <w:rPr>
          <w:color w:val="000000" w:themeColor="text1"/>
        </w:rPr>
      </w:pPr>
      <w:r w:rsidR="00965728">
        <w:rPr>
          <w:color w:val="000000" w:themeColor="text1"/>
        </w:rPr>
        <w:t>Je te tiens par la main, viens !</w:t>
      </w:r>
    </w:p>
    <w:p>
      <w:pPr>
        <w:pStyle w:val="NormalWeb"/>
        <w:spacing w:before="0" w:after="0" w:line="240" w:lineRule="auto"/>
        <w:ind w:firstLine="708"/>
        <w:jc w:val="both"/>
        <w:rPr>
          <w:color w:val="000000" w:themeColor="text1"/>
        </w:rPr>
      </w:pPr>
      <w:r w:rsidR="00965728">
        <w:rPr>
          <w:color w:val="000000" w:themeColor="text1"/>
        </w:rPr>
        <w:t xml:space="preserve">Sandra n’aurait jamais imaginé cela. Elle saute sur la lune. Ensuite, les enfants jouent en courant mais la poussière revient de plus en plus sur eux. </w:t>
      </w:r>
    </w:p>
    <w:p>
      <w:pPr>
        <w:pStyle w:val="NormalWeb"/>
        <w:numPr>
          <w:ilvl w:val="0"/>
          <w:numId w:val="1"/>
        </w:numPr>
        <w:spacing w:before="0" w:after="0" w:line="240" w:lineRule="auto"/>
        <w:ind w:left="851" w:hanging="143"/>
        <w:jc w:val="both"/>
        <w:rPr>
          <w:color w:val="000000" w:themeColor="text1"/>
        </w:rPr>
      </w:pPr>
      <w:r w:rsidR="00965728">
        <w:rPr>
          <w:color w:val="000000" w:themeColor="text1"/>
        </w:rPr>
        <w:t xml:space="preserve">Ne secouez pas la lune les enfants, elle pourrait vous le rendre méchamment </w:t>
      </w:r>
    </w:p>
    <w:p>
      <w:pPr>
        <w:pStyle w:val="NormalWeb"/>
        <w:numPr>
          <w:ilvl w:val="0"/>
          <w:numId w:val="1"/>
        </w:numPr>
        <w:spacing w:before="0" w:after="0" w:line="240" w:lineRule="auto"/>
        <w:ind w:left="851" w:hanging="143"/>
        <w:jc w:val="both"/>
        <w:rPr>
          <w:color w:val="000000" w:themeColor="text1"/>
        </w:rPr>
      </w:pPr>
      <w:r w:rsidR="00965728">
        <w:rPr>
          <w:color w:val="000000" w:themeColor="text1"/>
        </w:rPr>
        <w:t xml:space="preserve">Oui Monsieur Smith </w:t>
      </w:r>
    </w:p>
    <w:p>
      <w:pPr>
        <w:pStyle w:val="NormalWeb"/>
        <w:numPr>
          <w:ilvl w:val="0"/>
          <w:numId w:val="1"/>
        </w:numPr>
        <w:spacing w:before="0" w:after="0" w:line="240" w:lineRule="auto"/>
        <w:ind w:left="851" w:hanging="143"/>
        <w:jc w:val="both"/>
        <w:rPr>
          <w:color w:val="000000" w:themeColor="text1"/>
        </w:rPr>
      </w:pPr>
      <w:r w:rsidR="00965728">
        <w:rPr>
          <w:color w:val="000000" w:themeColor="text1"/>
        </w:rPr>
        <w:t xml:space="preserve">Oui nous nous excusons Monsieur, nous sommes tellement heureux. </w:t>
      </w:r>
    </w:p>
    <w:p>
      <w:pPr>
        <w:pStyle w:val="NormalWeb"/>
        <w:numPr>
          <w:ilvl w:val="0"/>
          <w:numId w:val="1"/>
        </w:numPr>
        <w:spacing w:before="0" w:after="0" w:line="240" w:lineRule="auto"/>
        <w:ind w:left="851" w:hanging="143"/>
        <w:jc w:val="both"/>
        <w:rPr>
          <w:color w:val="000000" w:themeColor="text1"/>
        </w:rPr>
      </w:pPr>
      <w:r w:rsidR="00965728">
        <w:rPr>
          <w:color w:val="000000" w:themeColor="text1"/>
        </w:rPr>
        <w:t>Oui cela se voit !</w:t>
      </w:r>
    </w:p>
    <w:p>
      <w:pPr>
        <w:pStyle w:val="NormalWeb"/>
        <w:spacing w:before="0" w:after="0" w:line="240" w:lineRule="auto"/>
        <w:ind w:firstLine="709"/>
        <w:jc w:val="both"/>
        <w:rPr>
          <w:color w:val="000000" w:themeColor="text1"/>
        </w:rPr>
      </w:pPr>
      <w:r w:rsidR="00965728">
        <w:rPr>
          <w:color w:val="000000" w:themeColor="text1"/>
        </w:rPr>
        <w:t>Michael voit Lord en orbite et ne lui adresse pas un mot. Ils ont de la haine l’un par rapport à l’autre. A la NASA, les techniciens et ingénieurs font la fiesta à volonté ! Des enfants qui marchent sur la lune ! C’est l’événement du siècle ! C’est une explosion de joie dans le cœur des Américains, dans le cœur de Détroit, de Michigan et tout les autres pays formant les Etats-Unis. Sandra et Thorn réitèrent l’enterrement du drapeau Américain !</w:t>
      </w:r>
    </w:p>
    <w:p>
      <w:pPr>
        <w:pStyle w:val="NormalWeb"/>
        <w:spacing w:before="0" w:after="0" w:line="240" w:lineRule="auto"/>
        <w:ind w:left="709"/>
        <w:jc w:val="both"/>
        <w:rPr>
          <w:color w:val="000000" w:themeColor="text1"/>
        </w:rPr>
      </w:pPr>
      <w:r w:rsidR="00965728">
        <w:rPr>
          <w:color w:val="000000" w:themeColor="text1"/>
        </w:rPr>
        <w:t xml:space="preserve">Cinq minutes après, c’est encore l’effervescence au même degré qui ne s’estompe pas. </w:t>
      </w:r>
    </w:p>
    <w:p>
      <w:pPr>
        <w:pStyle w:val="NormalWeb"/>
        <w:spacing w:before="0" w:after="0" w:line="240" w:lineRule="auto"/>
        <w:ind w:left="709"/>
        <w:jc w:val="both"/>
        <w:rPr>
          <w:color w:val="000000" w:themeColor="text1"/>
        </w:rPr>
      </w:pPr>
      <w:r w:rsidR="00965728">
        <w:rPr>
          <w:color w:val="000000" w:themeColor="text1"/>
        </w:rPr>
        <w:t xml:space="preserve">On aimerait que cela dure une éternité entière. </w:t>
      </w:r>
    </w:p>
    <w:p>
      <w:pPr>
        <w:pStyle w:val="NormalWeb"/>
        <w:spacing w:before="0" w:after="0" w:line="240" w:lineRule="auto"/>
        <w:ind w:left="709"/>
        <w:jc w:val="both"/>
        <w:rPr>
          <w:color w:val="000000" w:themeColor="text1"/>
        </w:rPr>
      </w:pPr>
      <w:r w:rsidR="00965728">
        <w:rPr>
          <w:color w:val="000000" w:themeColor="text1"/>
        </w:rPr>
        <w:t>Soudainement, Sandra dit voir quelque chose sur la lune d’étrange…</w:t>
      </w:r>
    </w:p>
    <w:p>
      <w:pPr>
        <w:pStyle w:val="NormalWeb"/>
        <w:numPr>
          <w:ilvl w:val="0"/>
          <w:numId w:val="1"/>
        </w:numPr>
        <w:spacing w:before="0" w:after="0" w:line="240" w:lineRule="auto"/>
        <w:ind w:left="851" w:hanging="143"/>
        <w:jc w:val="both"/>
        <w:rPr>
          <w:color w:val="000000" w:themeColor="text1"/>
        </w:rPr>
      </w:pPr>
      <w:r w:rsidR="00965728">
        <w:rPr>
          <w:color w:val="000000" w:themeColor="text1"/>
        </w:rPr>
        <w:t>Que se passe-t-il Thorn ?</w:t>
      </w:r>
    </w:p>
    <w:p>
      <w:pPr>
        <w:pStyle w:val="NormalWeb"/>
        <w:numPr>
          <w:ilvl w:val="0"/>
          <w:numId w:val="1"/>
        </w:numPr>
        <w:spacing w:before="0" w:after="0" w:line="240" w:lineRule="auto"/>
        <w:ind w:left="851" w:hanging="143"/>
        <w:jc w:val="both"/>
        <w:rPr>
          <w:color w:val="000000" w:themeColor="text1"/>
        </w:rPr>
      </w:pPr>
      <w:r w:rsidR="00965728">
        <w:rPr>
          <w:color w:val="000000" w:themeColor="text1"/>
        </w:rPr>
        <w:t xml:space="preserve">C’est Sandra ! Elle a repéré quelque chose d’étrange ! </w:t>
      </w:r>
    </w:p>
    <w:p>
      <w:pPr>
        <w:pStyle w:val="NormalWeb"/>
        <w:numPr>
          <w:ilvl w:val="0"/>
          <w:numId w:val="1"/>
        </w:numPr>
        <w:spacing w:before="0" w:after="0" w:line="240" w:lineRule="auto"/>
        <w:ind w:left="851" w:hanging="143"/>
        <w:jc w:val="both"/>
        <w:rPr>
          <w:color w:val="000000" w:themeColor="text1"/>
        </w:rPr>
      </w:pPr>
      <w:r w:rsidR="00965728">
        <w:rPr>
          <w:color w:val="000000" w:themeColor="text1"/>
        </w:rPr>
        <w:t>Dis-lui de ne pas y aller, c’est</w:t>
      </w:r>
      <w:r w:rsidR="001C5BD6">
        <w:rPr>
          <w:color w:val="000000" w:themeColor="text1"/>
        </w:rPr>
        <w:t xml:space="preserve"> trop</w:t>
      </w:r>
      <w:r w:rsidR="00965728">
        <w:rPr>
          <w:color w:val="000000" w:themeColor="text1"/>
        </w:rPr>
        <w:t xml:space="preserve"> dangereux ! </w:t>
      </w:r>
    </w:p>
    <w:p>
      <w:pPr>
        <w:pStyle w:val="NormalWeb"/>
        <w:numPr>
          <w:ilvl w:val="0"/>
          <w:numId w:val="1"/>
        </w:numPr>
        <w:spacing w:before="0" w:after="0" w:line="240" w:lineRule="auto"/>
        <w:ind w:left="851" w:hanging="143"/>
        <w:jc w:val="both"/>
        <w:rPr>
          <w:color w:val="000000" w:themeColor="text1"/>
        </w:rPr>
      </w:pPr>
      <w:r w:rsidR="00965728">
        <w:rPr>
          <w:color w:val="000000" w:themeColor="text1"/>
        </w:rPr>
        <w:t>C’est trop tard elle a était !</w:t>
      </w:r>
    </w:p>
    <w:p>
      <w:pPr>
        <w:pStyle w:val="NormalWeb"/>
        <w:spacing w:before="0" w:after="0" w:line="240" w:lineRule="auto"/>
        <w:ind w:firstLine="708"/>
        <w:jc w:val="both"/>
        <w:rPr>
          <w:color w:val="000000" w:themeColor="text1"/>
        </w:rPr>
      </w:pPr>
      <w:r w:rsidR="00965728">
        <w:rPr>
          <w:color w:val="000000" w:themeColor="text1"/>
        </w:rPr>
        <w:t>Deux minutes après, elle revient</w:t>
      </w:r>
      <w:r w:rsidR="001C5BD6">
        <w:rPr>
          <w:color w:val="000000" w:themeColor="text1"/>
        </w:rPr>
        <w:t xml:space="preserve"> avec </w:t>
      </w:r>
      <w:r w:rsidR="00ED117A">
        <w:rPr>
          <w:color w:val="000000" w:themeColor="text1"/>
        </w:rPr>
        <w:t>UN PARCHEMIN</w:t>
      </w:r>
      <w:r w:rsidR="001C5BD6">
        <w:rPr>
          <w:color w:val="000000" w:themeColor="text1"/>
        </w:rPr>
        <w:t xml:space="preserve"> et avec </w:t>
      </w:r>
      <w:r w:rsidR="00ED117A">
        <w:rPr>
          <w:color w:val="000000" w:themeColor="text1"/>
        </w:rPr>
        <w:t>UNE PARTIE DE LA FAMEUSE CARTE LUNAIRE</w:t>
      </w:r>
      <w:r w:rsidR="001C5BD6">
        <w:rPr>
          <w:color w:val="000000" w:themeColor="text1"/>
        </w:rPr>
        <w:t xml:space="preserve">. </w:t>
      </w:r>
      <w:r w:rsidR="00ED117A">
        <w:rPr>
          <w:color w:val="000000" w:themeColor="text1"/>
        </w:rPr>
        <w:t>La</w:t>
      </w:r>
      <w:r w:rsidR="001C5BD6">
        <w:rPr>
          <w:color w:val="000000" w:themeColor="text1"/>
        </w:rPr>
        <w:t xml:space="preserve"> partie concernant l’autre</w:t>
      </w:r>
      <w:r w:rsidR="00965728">
        <w:rPr>
          <w:color w:val="000000" w:themeColor="text1"/>
        </w:rPr>
        <w:t xml:space="preserve"> moitié de la carte lunaire</w:t>
      </w:r>
      <w:r w:rsidR="004424CE">
        <w:rPr>
          <w:color w:val="000000" w:themeColor="text1"/>
        </w:rPr>
        <w:t xml:space="preserve"> </w:t>
      </w:r>
      <w:r w:rsidR="00ED117A">
        <w:rPr>
          <w:color w:val="000000" w:themeColor="text1"/>
        </w:rPr>
        <w:t>à la plus grande stupéfaction avec</w:t>
      </w:r>
      <w:r w:rsidR="004424CE">
        <w:rPr>
          <w:color w:val="000000" w:themeColor="text1"/>
        </w:rPr>
        <w:t xml:space="preserve"> </w:t>
      </w:r>
      <w:r w:rsidR="001C5BD6">
        <w:rPr>
          <w:color w:val="000000" w:themeColor="text1"/>
        </w:rPr>
        <w:t>un parchemin</w:t>
      </w:r>
      <w:r w:rsidR="004424CE">
        <w:rPr>
          <w:color w:val="000000" w:themeColor="text1"/>
        </w:rPr>
        <w:t xml:space="preserve"> révélant un papyrus</w:t>
      </w:r>
      <w:r w:rsidR="001C5BD6">
        <w:rPr>
          <w:color w:val="000000" w:themeColor="text1"/>
        </w:rPr>
        <w:t xml:space="preserve"> contenant un secret des plus mystérieux </w:t>
      </w:r>
      <w:r w:rsidR="00965728">
        <w:rPr>
          <w:color w:val="000000" w:themeColor="text1"/>
        </w:rPr>
        <w:t xml:space="preserve">en </w:t>
      </w:r>
      <w:r w:rsidR="004424CE">
        <w:rPr>
          <w:color w:val="000000" w:themeColor="text1"/>
        </w:rPr>
        <w:t>latin</w:t>
      </w:r>
      <w:r w:rsidR="00965728">
        <w:rPr>
          <w:color w:val="000000" w:themeColor="text1"/>
        </w:rPr>
        <w:t xml:space="preserve">. </w:t>
      </w:r>
      <w:r w:rsidR="00ED117A">
        <w:rPr>
          <w:color w:val="000000" w:themeColor="text1"/>
        </w:rPr>
        <w:t>La moitié de la carte qu’à trouver Sandra est en Anglais</w:t>
      </w:r>
      <w:r w:rsidR="00965728">
        <w:rPr>
          <w:color w:val="000000" w:themeColor="text1"/>
        </w:rPr>
        <w:t xml:space="preserve">. </w:t>
      </w:r>
      <w:r w:rsidR="00ED117A">
        <w:rPr>
          <w:color w:val="000000" w:themeColor="text1"/>
        </w:rPr>
        <w:t>Elle</w:t>
      </w:r>
      <w:r w:rsidR="00965728">
        <w:rPr>
          <w:color w:val="000000" w:themeColor="text1"/>
        </w:rPr>
        <w:t xml:space="preserve"> demande à Thorn de foncer dans sa cabine pour lui ramené la première partie de la carte</w:t>
      </w:r>
      <w:r w:rsidR="004424CE">
        <w:rPr>
          <w:color w:val="000000" w:themeColor="text1"/>
        </w:rPr>
        <w:t xml:space="preserve"> en </w:t>
      </w:r>
      <w:r w:rsidR="00AF447B">
        <w:rPr>
          <w:color w:val="000000" w:themeColor="text1"/>
        </w:rPr>
        <w:t>alphabet grecs</w:t>
      </w:r>
      <w:r w:rsidR="00ED117A">
        <w:rPr>
          <w:color w:val="000000" w:themeColor="text1"/>
        </w:rPr>
        <w:t>. Il s’exécute et la</w:t>
      </w:r>
      <w:r w:rsidR="00965728">
        <w:rPr>
          <w:color w:val="000000" w:themeColor="text1"/>
        </w:rPr>
        <w:t xml:space="preserve"> lui ramène. Surprise ! La </w:t>
      </w:r>
      <w:r w:rsidR="00ED117A">
        <w:rPr>
          <w:color w:val="000000" w:themeColor="text1"/>
        </w:rPr>
        <w:t>fusion</w:t>
      </w:r>
      <w:r w:rsidR="00965728">
        <w:rPr>
          <w:color w:val="000000" w:themeColor="text1"/>
        </w:rPr>
        <w:t xml:space="preserve"> des deux parties entraine un mot de passe lunaire disant ceci</w:t>
      </w:r>
      <w:r w:rsidR="00ED117A">
        <w:rPr>
          <w:color w:val="000000" w:themeColor="text1"/>
        </w:rPr>
        <w:t> :</w:t>
      </w:r>
      <w:r w:rsidR="00965728">
        <w:rPr>
          <w:color w:val="000000" w:themeColor="text1"/>
        </w:rPr>
        <w:t> </w:t>
      </w:r>
      <w:r w:rsidR="00965728" w:rsidRPr="00CD3432">
        <w:rPr>
          <w:b/>
          <w:color w:val="000000" w:themeColor="text1"/>
        </w:rPr>
        <w:t>« Les enfants devaient finir par marcher sur la lune. »</w:t>
      </w:r>
    </w:p>
    <w:p>
      <w:pPr>
        <w:pStyle w:val="NormalWeb"/>
        <w:spacing w:before="0" w:after="0" w:line="240" w:lineRule="auto"/>
        <w:ind w:left="709"/>
        <w:jc w:val="both"/>
      </w:pPr>
      <w:r w:rsidR="00965728">
        <w:t xml:space="preserve">Cela aurait était-il prédit ? Par qui ? Par quoi et comment ? </w:t>
      </w:r>
    </w:p>
    <w:p>
      <w:pPr>
        <w:pStyle w:val="NormalWeb"/>
        <w:spacing w:before="0" w:after="0" w:line="240" w:lineRule="auto"/>
        <w:ind w:left="709"/>
        <w:jc w:val="both"/>
      </w:pPr>
      <w:r w:rsidR="00B32984">
        <w:t>Encore un mystère de plus. Q</w:t>
      </w:r>
      <w:r w:rsidR="00965728">
        <w:t xml:space="preserve">ui aurait posé </w:t>
      </w:r>
      <w:r w:rsidR="004424CE">
        <w:t>la dernière partie de la</w:t>
      </w:r>
      <w:r w:rsidR="00965728">
        <w:t xml:space="preserve"> carte sur la lune ? </w:t>
      </w:r>
    </w:p>
    <w:p>
      <w:pPr>
        <w:pStyle w:val="NormalWeb"/>
        <w:spacing w:before="0" w:after="0" w:line="240" w:lineRule="auto"/>
        <w:ind w:left="709"/>
        <w:jc w:val="both"/>
      </w:pPr>
      <w:r w:rsidR="00965728">
        <w:t xml:space="preserve">Que se passe-t-il ? </w:t>
      </w:r>
      <w:r w:rsidR="00B32984">
        <w:t>Le secret qu’à trouver Sandra pourrait-il bouleverser l’humanité ?</w:t>
      </w:r>
      <w:r w:rsidR="00965728">
        <w:t xml:space="preserve"> </w:t>
      </w:r>
    </w:p>
    <w:sectPr w:rsidR="000513E5" w:rsidSect="00665B2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6D142D">
        <w:separator/>
      </w:r>
    </w:p>
  </w:endnote>
  <w:endnote w:type="continuationSeparator" w:id="1">
    <w:p>
      <w:pPr>
        <w:spacing w:after="0" w:line="240" w:lineRule="auto"/>
      </w:pPr>
      <w:r w:rsidR="006D142D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B32984">
      <w:t>262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6D142D">
        <w:separator/>
      </w:r>
    </w:p>
  </w:footnote>
  <w:footnote w:type="continuationSeparator" w:id="1">
    <w:p>
      <w:pPr>
        <w:spacing w:after="0" w:line="240" w:lineRule="auto"/>
      </w:pPr>
      <w:r w:rsidR="006D142D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50005B81"/>
    <w:multiLevelType w:val="hybridMultilevel"/>
    <w:tmpl w:val="F348D390"/>
    <w:lvl w:ilvl="0" w:tplc="9F0E781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965728"/>
    <w:rsid w:val="000513E5"/>
    <w:rsid w:val="001C5BD6"/>
    <w:rsid w:val="00243054"/>
    <w:rsid w:val="00244BF1"/>
    <w:rsid w:val="004266B5"/>
    <w:rsid w:val="004424CE"/>
    <w:rsid w:val="005D474D"/>
    <w:rsid w:val="00665B25"/>
    <w:rsid w:val="006D142D"/>
    <w:rsid w:val="008B7F29"/>
    <w:rsid w:val="00965728"/>
    <w:rsid w:val="00AF447B"/>
    <w:rsid w:val="00B14B4C"/>
    <w:rsid w:val="00B32984"/>
    <w:rsid w:val="00CD3432"/>
    <w:rsid w:val="00E23919"/>
    <w:rsid w:val="00ED117A"/>
    <w:rsid w:val="00F662D2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665B25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65728"/>
    <w:pPr>
      <w:spacing w:before="96" w:after="120" w:line="36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B329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32984"/>
  </w:style>
  <w:style w:type="paragraph" w:styleId="Pieddepage">
    <w:name w:val="footer"/>
    <w:basedOn w:val="Normal"/>
    <w:link w:val="PieddepageCar"/>
    <w:uiPriority w:val="99"/>
    <w:semiHidden/>
    <w:unhideWhenUsed/>
    <w:rsid w:val="00B329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32984"/>
  </w:style>
  <w:style w:type="paragraph" w:styleId="Textedebulles">
    <w:name w:val="Balloon Text"/>
    <w:basedOn w:val="Normal"/>
    <w:link w:val="TextedebullesCar"/>
    <w:uiPriority w:val="99"/>
    <w:semiHidden/>
    <w:unhideWhenUsed/>
    <w:rsid w:val="00B32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29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20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476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13</cp:revision>
  <dcterms:created xsi:type="dcterms:W3CDTF">2006-08-25T09:41:00Z</dcterms:created>
  <dcterms:modified xsi:type="dcterms:W3CDTF">2006-08-25T16:54:00Z</dcterms:modified>
</cp:coreProperties>
</file>