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71EBF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71EBF">
        <w:rPr>
          <w:rFonts w:ascii="Times New Roman" w:hAnsi="Times New Roman" w:cs="Times New Roman"/>
          <w:sz w:val="24"/>
          <w:szCs w:val="24"/>
        </w:rPr>
        <w:t>Chapitre 3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271EBF">
        <w:rPr>
          <w:rFonts w:ascii="Times New Roman" w:hAnsi="Times New Roman" w:cs="Times New Roman"/>
          <w:i/>
          <w:sz w:val="24"/>
          <w:szCs w:val="24"/>
        </w:rPr>
        <w:t>La vérité sur Neil Alden Armstrong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="00271EBF" w:rsidRPr="00271EBF">
        <w:rPr>
          <w:rFonts w:ascii="Times New Roman" w:eastAsia="Times New Roman" w:hAnsi="Times New Roman" w:cs="Times New Roman"/>
          <w:sz w:val="24"/>
          <w:szCs w:val="24"/>
          <w:u w:val="single"/>
        </w:rPr>
        <w:t>Épilogue :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sz w:val="24"/>
          <w:szCs w:val="24"/>
        </w:rPr>
        <w:t xml:space="preserve">Chacun des astronautes d'Apollo a été honoré d'un défilé de bande de téléimprimeur à New York City. Neil Armstrong a reçu la médaille présidentielle de la liberté, la récompense la plus élevée qu'un civil des États-Unis peut recevoir. Armstrong s attribue a également inclus la NASA médaille de service distingué, la médaille exceptionnelle de service et 17 médailles d'autres comtés et la médaille de l'espace de l'honneur </w:t>
      </w:r>
      <w:r w:rsidR="00CD0444">
        <w:rPr>
          <w:rFonts w:ascii="Times New Roman" w:eastAsia="Times New Roman" w:hAnsi="Times New Roman" w:cs="Times New Roman"/>
          <w:sz w:val="24"/>
          <w:szCs w:val="24"/>
        </w:rPr>
        <w:t>congestionnelle</w:t>
      </w:r>
      <w:r w:rsidR="00271E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sz w:val="24"/>
          <w:szCs w:val="24"/>
        </w:rPr>
        <w:t xml:space="preserve">Après la démission de la NASA en 1971, il a commencé à enseigner en tant que professeur de la technologie aérospatiale à l'université de Cincinnati de 1971 à 1979.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sz w:val="24"/>
          <w:szCs w:val="24"/>
        </w:rPr>
        <w:t xml:space="preserve">Actuellement le temps, Neil Armstrong vit à sa ferme dans Lebanch Ohio.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sz w:val="24"/>
          <w:szCs w:val="24"/>
        </w:rPr>
        <w:t xml:space="preserve">Il est président du conseil d'administration de INDISPOSENT les systèmes, inc., une compagnie de système d'élection à New York.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sz w:val="24"/>
          <w:szCs w:val="24"/>
        </w:rPr>
        <w:t xml:space="preserve">Le monde entier observait était quand Neil Armstrong a pris sa première mesure dessus à la lune, gagnant la course avec les Russes et déplaçant l'Amérique en avant dans un nouveau futur.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Quand il dit « j’ai volé », Armstrong semblait fiers de son fait puisqu’il l’a raconté.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Dès lors, une question peut changer l’esprit de troubler la paix de l’humanité. Neil Alden Armstrong était bel et bien un voleur ! Et oui, un voleur ! </w:t>
      </w:r>
      <w:r w:rsidR="00711D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Mais, un voleur d’avion.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711D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Il faisait voler beaucoup d’avions. 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Quand il a exploité le plan d’Apollo 11, il voulait aussi chercher à lui voler son idée parce qu’il avait le diable qui le rongeait de l’intérieur.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Il voulait faire montrer sa partie la plus belle aux yeux des gens mais son autre partie, celle que personne ne connaît et redoute à ce jour est sur le point d’exploser. Gemini étant le signe zodiacal du gémeau, dès lors </w:t>
      </w:r>
      <w:r w:rsidR="00CD04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Armstrong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avait en plus voyagé en 1966, les deux derniers chiffres peuvent dire qu’Armstrong était…non pas possédé mais que des envies le</w:t>
      </w:r>
      <w:r w:rsidR="00CD04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dévorait au point ou il </w:t>
      </w:r>
      <w:r w:rsidR="00E95A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essaya de mentir pour se débarrasser de la presse et laver l’affront qu’il a commis.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E95A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 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J'ai volé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78 missions de combat et ai été posté sur le frelon du porte-avions U.S.S. »</w:t>
      </w:r>
      <w:r w:rsidR="00711D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ou bien </w:t>
      </w:r>
      <w:r w:rsidR="00E95A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encore </w:t>
      </w:r>
      <w:r w:rsidR="00271EBF">
        <w:rPr>
          <w:rFonts w:ascii="Times New Roman" w:eastAsia="Times New Roman" w:hAnsi="Times New Roman" w:cs="Times New Roman"/>
          <w:sz w:val="24"/>
          <w:szCs w:val="24"/>
        </w:rPr>
        <w:t>« 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J'ai volé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cet avion plus d'à </w:t>
      </w:r>
      <w:smartTag w:uri="urn:schemas-microsoft-com:office:smarttags" w:element="metricconverter">
        <w:smartTagPr>
          <w:attr w:name="ProductID" w:val="200.000 pieds"/>
        </w:smartTagPr>
        <w:r w:rsidR="00271EB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200.000 pieds</w:t>
        </w:r>
      </w:smartTag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et à autour 4.000 milles par heure. »</w:t>
      </w:r>
      <w:r w:rsidR="00E95A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Il en a volé des avions et des missiles dans le ciel avant d’aller sur la Lune !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Mais alors, qui était réellement Armstrong ? </w:t>
      </w:r>
      <w:r w:rsidR="00E95A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 surtout, que reflétait sa personnalité ? Etait-il u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 menteur</w:t>
      </w:r>
      <w:r w:rsidR="00E95A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? 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Des secrets restent encore à prouver mais ce qui est à prouvée n’est pas non plus insolutionnable. « Un petit pas pour l’homme mais un pas de géant pour l’humanité. » </w:t>
      </w:r>
      <w:r w:rsidR="00FF7F0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et il disait aussi </w:t>
      </w:r>
      <w:r w:rsidR="00FF7F0F" w:rsidRPr="00FF7F0F">
        <w:rPr>
          <w:rFonts w:ascii="Times New Roman" w:hAnsi="Times New Roman" w:cs="Times New Roman"/>
          <w:sz w:val="24"/>
          <w:szCs w:val="24"/>
        </w:rPr>
        <w:t>"bonne chance M. Gorsky"</w:t>
      </w:r>
      <w:r w:rsidR="00FF7F0F">
        <w:rPr>
          <w:rFonts w:ascii="Arial" w:hAnsi="Arial" w:cs="Arial"/>
          <w:sz w:val="20"/>
          <w:szCs w:val="20"/>
        </w:rPr>
        <w:t xml:space="preserve"> 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Pensait-il vraiment ce qu’il disait ou ne voulait-il pas plutôt dire « Un pas géant pour l’homme et un petit pas pour l’humanité » ?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FF7F0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 aussi, « dommage pour vous M. Gorsky ? » 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FF7F0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Aurait-il fait quelque chose de malhonnête ? De malsain ? De désordonnée…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 fait, personne ne connaissait sa petite lettre, à ce jour, l’adressant à qui de droit en Anglais que j’ai pu transformée en Français dans une bibliothèque.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J’ai fouillé les archives et repris le cas préoccupant mais intéressant de cet astronaute</w:t>
      </w:r>
      <w:r w:rsidR="00E95A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271E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271EBF" w:rsidRPr="00271EBF">
        <w:rPr>
          <w:rFonts w:ascii="Times New Roman" w:eastAsia="Times New Roman" w:hAnsi="Times New Roman" w:cs="Times New Roman"/>
          <w:sz w:val="24"/>
          <w:szCs w:val="24"/>
        </w:rPr>
        <w:t>Et pour confirmer mes dires, à sav</w:t>
      </w:r>
      <w:r w:rsidR="00E95A96">
        <w:rPr>
          <w:rFonts w:ascii="Times New Roman" w:eastAsia="Times New Roman" w:hAnsi="Times New Roman" w:cs="Times New Roman"/>
          <w:sz w:val="24"/>
          <w:szCs w:val="24"/>
        </w:rPr>
        <w:t>oir qu’Armstrong était un menteur</w:t>
      </w:r>
      <w:r w:rsidR="00271EBF" w:rsidRPr="00271EBF">
        <w:rPr>
          <w:rFonts w:ascii="Times New Roman" w:eastAsia="Times New Roman" w:hAnsi="Times New Roman" w:cs="Times New Roman"/>
          <w:sz w:val="24"/>
          <w:szCs w:val="24"/>
        </w:rPr>
        <w:t xml:space="preserve"> mais </w:t>
      </w:r>
      <w:r w:rsidR="00E95A96">
        <w:rPr>
          <w:rFonts w:ascii="Times New Roman" w:eastAsia="Times New Roman" w:hAnsi="Times New Roman" w:cs="Times New Roman"/>
          <w:sz w:val="24"/>
          <w:szCs w:val="24"/>
        </w:rPr>
        <w:t xml:space="preserve">il </w:t>
      </w:r>
      <w:r w:rsidR="00271EBF" w:rsidRPr="00271EBF">
        <w:rPr>
          <w:rFonts w:ascii="Times New Roman" w:eastAsia="Times New Roman" w:hAnsi="Times New Roman" w:cs="Times New Roman"/>
          <w:sz w:val="24"/>
          <w:szCs w:val="24"/>
        </w:rPr>
        <w:t xml:space="preserve">cachait encore bien des choses, voici une déclaration officiel de la NASA avec une nouvelle biographique plus précise, plus détaillé et plus vrai </w:t>
      </w:r>
      <w:r w:rsidR="00E95A96">
        <w:rPr>
          <w:rFonts w:ascii="Times New Roman" w:eastAsia="Times New Roman" w:hAnsi="Times New Roman" w:cs="Times New Roman"/>
          <w:sz w:val="24"/>
          <w:szCs w:val="24"/>
        </w:rPr>
        <w:t xml:space="preserve">que jamais </w:t>
      </w:r>
      <w:r w:rsidR="00271EBF" w:rsidRPr="00271EBF">
        <w:rPr>
          <w:rFonts w:ascii="Times New Roman" w:eastAsia="Times New Roman" w:hAnsi="Times New Roman" w:cs="Times New Roman"/>
          <w:sz w:val="24"/>
          <w:szCs w:val="24"/>
        </w:rPr>
        <w:t>sur le cas d’Armstrong :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271EBF" w:rsidRPr="00271EBF">
        <w:rPr>
          <w:rFonts w:ascii="Times New Roman" w:hAnsi="Times New Roman" w:cs="Times New Roman"/>
          <w:sz w:val="24"/>
          <w:szCs w:val="24"/>
        </w:rPr>
        <w:t>Neil Alden Armstrong a été soutenu le 5 août 1930 à la ferme de ses grand</w:t>
      </w:r>
      <w:r w:rsidR="00711D66">
        <w:rPr>
          <w:rFonts w:ascii="Times New Roman" w:hAnsi="Times New Roman" w:cs="Times New Roman"/>
          <w:sz w:val="24"/>
          <w:szCs w:val="24"/>
        </w:rPr>
        <w:t>s</w:t>
      </w:r>
      <w:r w:rsidR="00271EBF" w:rsidRPr="00271EBF">
        <w:rPr>
          <w:rFonts w:ascii="Times New Roman" w:hAnsi="Times New Roman" w:cs="Times New Roman"/>
          <w:sz w:val="24"/>
          <w:szCs w:val="24"/>
        </w:rPr>
        <w:t xml:space="preserve">-pères près de Wapakoneta, Ohio, à Stephen et à l'alto Armstrong. </w:t>
      </w:r>
    </w:p>
    <w:sectPr w:rsidR="001D60CC" w:rsidSect="001C1ED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3427D">
        <w:separator/>
      </w:r>
    </w:p>
  </w:endnote>
  <w:endnote w:type="continuationSeparator" w:id="1">
    <w:p>
      <w:pPr>
        <w:spacing w:after="0" w:line="240" w:lineRule="auto"/>
      </w:pPr>
      <w:r w:rsidR="00D3427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71EBF">
      <w:t>77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3427D">
        <w:separator/>
      </w:r>
    </w:p>
  </w:footnote>
  <w:footnote w:type="continuationSeparator" w:id="1">
    <w:p>
      <w:pPr>
        <w:spacing w:after="0" w:line="240" w:lineRule="auto"/>
      </w:pPr>
      <w:r w:rsidR="00D3427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71EBF"/>
    <w:rsid w:val="001C1EDB"/>
    <w:rsid w:val="001D60CC"/>
    <w:rsid w:val="00245C79"/>
    <w:rsid w:val="00250D06"/>
    <w:rsid w:val="00271EBF"/>
    <w:rsid w:val="003009CB"/>
    <w:rsid w:val="004E68B1"/>
    <w:rsid w:val="00711D66"/>
    <w:rsid w:val="00722B05"/>
    <w:rsid w:val="007C442F"/>
    <w:rsid w:val="00B6056D"/>
    <w:rsid w:val="00CD0444"/>
    <w:rsid w:val="00D3427D"/>
    <w:rsid w:val="00E95A96"/>
    <w:rsid w:val="00F346F0"/>
    <w:rsid w:val="00FB105F"/>
    <w:rsid w:val="00FF7F0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C1EDB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71EBF"/>
    <w:rPr>
      <w:strike w:val="0"/>
      <w:dstrike w:val="0"/>
      <w:color w:val="002BB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7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271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71EBF"/>
  </w:style>
  <w:style w:type="paragraph" w:styleId="Pieddepage">
    <w:name w:val="footer"/>
    <w:basedOn w:val="Normal"/>
    <w:link w:val="PieddepageCar"/>
    <w:uiPriority w:val="99"/>
    <w:semiHidden/>
    <w:unhideWhenUsed/>
    <w:rsid w:val="00271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71EBF"/>
  </w:style>
  <w:style w:type="paragraph" w:styleId="Textedebulles">
    <w:name w:val="Balloon Text"/>
    <w:basedOn w:val="Normal"/>
    <w:link w:val="TextedebullesCar"/>
    <w:uiPriority w:val="99"/>
    <w:semiHidden/>
    <w:unhideWhenUsed/>
    <w:rsid w:val="00271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E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97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536</Words>
  <Characters>2952</Characters>
  <Application>Microsoft Office Word</Application>
  <DocSecurity>0</DocSecurity>
  <Lines>24</Lines>
  <Paragraphs>6</Paragraphs>
  <ScaleCrop>false</ScaleCrop>
  <Company> 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2006-07-04T10:17:00Z</dcterms:created>
  <dcterms:modified xsi:type="dcterms:W3CDTF">2006-08-20T20:22:00Z</dcterms:modified>
</cp:coreProperties>
</file>